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00FB9" w14:textId="56EED6EB" w:rsidR="00F73E1D" w:rsidRPr="00B235AF" w:rsidRDefault="009B27A5" w:rsidP="007F2D38">
      <w:pPr>
        <w:pStyle w:val="1"/>
        <w:spacing w:before="340" w:after="330" w:line="578" w:lineRule="auto"/>
        <w:rPr>
          <w:rFonts w:ascii="方正仿宋_GBK" w:eastAsia="方正仿宋_GBK" w:hAnsi="黑体"/>
          <w:sz w:val="36"/>
          <w:szCs w:val="36"/>
        </w:rPr>
      </w:pPr>
      <w:r w:rsidRPr="00B235AF">
        <w:rPr>
          <w:rFonts w:ascii="方正仿宋_GBK" w:eastAsia="方正仿宋_GBK" w:hAnsi="黑体" w:hint="eastAsia"/>
          <w:sz w:val="36"/>
          <w:szCs w:val="36"/>
        </w:rPr>
        <w:t>清华大学</w:t>
      </w:r>
      <w:r w:rsidRPr="005F0CC7">
        <w:rPr>
          <w:rFonts w:ascii="方正仿宋_GBK" w:eastAsia="方正仿宋_GBK" w:hAnsi="黑体" w:hint="eastAsia"/>
          <w:sz w:val="36"/>
          <w:szCs w:val="36"/>
        </w:rPr>
        <w:t>食品安全</w:t>
      </w:r>
      <w:r w:rsidR="00EC0384">
        <w:rPr>
          <w:rFonts w:ascii="方正仿宋_GBK" w:eastAsia="方正仿宋_GBK" w:hAnsi="黑体" w:hint="eastAsia"/>
          <w:sz w:val="36"/>
          <w:szCs w:val="36"/>
        </w:rPr>
        <w:t>监督</w:t>
      </w:r>
      <w:r w:rsidRPr="00B235AF">
        <w:rPr>
          <w:rFonts w:ascii="方正仿宋_GBK" w:eastAsia="方正仿宋_GBK" w:hAnsi="黑体" w:hint="eastAsia"/>
          <w:sz w:val="36"/>
          <w:szCs w:val="36"/>
        </w:rPr>
        <w:t>管理</w:t>
      </w:r>
      <w:r w:rsidR="00773FD6">
        <w:rPr>
          <w:rFonts w:ascii="方正仿宋_GBK" w:eastAsia="方正仿宋_GBK" w:hAnsi="黑体" w:hint="eastAsia"/>
          <w:sz w:val="36"/>
          <w:szCs w:val="36"/>
        </w:rPr>
        <w:t>办法</w:t>
      </w:r>
    </w:p>
    <w:p w14:paraId="50D00FBA" w14:textId="52D1DA9D" w:rsidR="00F73E1D" w:rsidRPr="0006085D" w:rsidRDefault="0006085D" w:rsidP="0006085D">
      <w:pPr>
        <w:spacing w:before="340" w:after="330" w:line="480" w:lineRule="auto"/>
        <w:ind w:firstLineChars="0" w:firstLine="0"/>
        <w:jc w:val="center"/>
        <w:rPr>
          <w:rFonts w:ascii="仿宋" w:eastAsia="仿宋" w:hAnsi="仿宋"/>
          <w:w w:val="90"/>
          <w:sz w:val="32"/>
          <w:szCs w:val="32"/>
        </w:rPr>
      </w:pPr>
      <w:r w:rsidRPr="0006085D">
        <w:rPr>
          <w:rFonts w:ascii="仿宋" w:eastAsia="仿宋" w:hAnsi="仿宋" w:hint="eastAsia"/>
          <w:w w:val="90"/>
          <w:sz w:val="32"/>
          <w:szCs w:val="32"/>
        </w:rPr>
        <w:t>-经</w:t>
      </w:r>
      <w:r w:rsidR="00CD01D5" w:rsidRPr="0006085D">
        <w:rPr>
          <w:rFonts w:ascii="仿宋" w:eastAsia="仿宋" w:hAnsi="仿宋" w:hint="eastAsia"/>
          <w:w w:val="90"/>
          <w:sz w:val="32"/>
          <w:szCs w:val="32"/>
        </w:rPr>
        <w:t>制度建设工作领导小组2</w:t>
      </w:r>
      <w:r w:rsidR="00CD01D5" w:rsidRPr="0006085D">
        <w:rPr>
          <w:rFonts w:ascii="仿宋" w:eastAsia="仿宋" w:hAnsi="仿宋"/>
          <w:w w:val="90"/>
          <w:sz w:val="32"/>
          <w:szCs w:val="32"/>
        </w:rPr>
        <w:t>020</w:t>
      </w:r>
      <w:r w:rsidR="00CD01D5" w:rsidRPr="0006085D">
        <w:rPr>
          <w:rFonts w:ascii="仿宋" w:eastAsia="仿宋" w:hAnsi="仿宋" w:hint="eastAsia"/>
          <w:w w:val="90"/>
          <w:sz w:val="32"/>
          <w:szCs w:val="32"/>
        </w:rPr>
        <w:t>年度第3次</w:t>
      </w:r>
      <w:r w:rsidRPr="0006085D">
        <w:rPr>
          <w:rFonts w:ascii="仿宋" w:eastAsia="仿宋" w:hAnsi="仿宋" w:hint="eastAsia"/>
          <w:w w:val="90"/>
          <w:sz w:val="32"/>
          <w:szCs w:val="32"/>
        </w:rPr>
        <w:t>全体</w:t>
      </w:r>
      <w:r w:rsidR="009B27A5" w:rsidRPr="0006085D">
        <w:rPr>
          <w:rFonts w:ascii="仿宋" w:eastAsia="仿宋" w:hAnsi="仿宋" w:hint="eastAsia"/>
          <w:w w:val="90"/>
          <w:sz w:val="32"/>
          <w:szCs w:val="32"/>
        </w:rPr>
        <w:t>会议</w:t>
      </w:r>
      <w:r w:rsidR="00CD01D5" w:rsidRPr="0006085D">
        <w:rPr>
          <w:rFonts w:ascii="仿宋" w:eastAsia="仿宋" w:hAnsi="仿宋" w:hint="eastAsia"/>
          <w:w w:val="90"/>
          <w:sz w:val="32"/>
          <w:szCs w:val="32"/>
        </w:rPr>
        <w:t>审议</w:t>
      </w:r>
      <w:r w:rsidRPr="0006085D">
        <w:rPr>
          <w:rFonts w:ascii="仿宋" w:eastAsia="仿宋" w:hAnsi="仿宋" w:hint="eastAsia"/>
          <w:w w:val="90"/>
          <w:sz w:val="32"/>
          <w:szCs w:val="32"/>
        </w:rPr>
        <w:t>通过-</w:t>
      </w:r>
    </w:p>
    <w:p w14:paraId="50D00FBD" w14:textId="412EDDA6" w:rsidR="00F73E1D" w:rsidRPr="00B235AF" w:rsidRDefault="009B27A5" w:rsidP="004D6055">
      <w:pPr>
        <w:ind w:firstLine="640"/>
        <w:rPr>
          <w:rFonts w:ascii="仿宋" w:eastAsia="仿宋" w:hAnsi="仿宋"/>
          <w:sz w:val="32"/>
          <w:szCs w:val="32"/>
        </w:rPr>
      </w:pPr>
      <w:r w:rsidRPr="00B235AF">
        <w:rPr>
          <w:rFonts w:ascii="仿宋" w:eastAsia="仿宋" w:hAnsi="仿宋" w:hint="eastAsia"/>
          <w:sz w:val="32"/>
          <w:szCs w:val="32"/>
        </w:rPr>
        <w:t>第一条 为</w:t>
      </w:r>
      <w:r w:rsidR="00773FD6">
        <w:rPr>
          <w:rFonts w:ascii="仿宋" w:eastAsia="仿宋" w:hAnsi="仿宋" w:hint="eastAsia"/>
          <w:sz w:val="32"/>
          <w:szCs w:val="32"/>
        </w:rPr>
        <w:t>了</w:t>
      </w:r>
      <w:r w:rsidR="00471755" w:rsidRPr="00B235AF">
        <w:rPr>
          <w:rFonts w:ascii="仿宋" w:eastAsia="仿宋" w:hAnsi="仿宋" w:hint="eastAsia"/>
          <w:sz w:val="32"/>
          <w:szCs w:val="32"/>
        </w:rPr>
        <w:t>加强学校</w:t>
      </w:r>
      <w:r w:rsidR="00773FD6">
        <w:rPr>
          <w:rFonts w:ascii="仿宋" w:eastAsia="仿宋" w:hAnsi="仿宋" w:hint="eastAsia"/>
          <w:sz w:val="32"/>
          <w:szCs w:val="32"/>
        </w:rPr>
        <w:t>集中供餐</w:t>
      </w:r>
      <w:r w:rsidRPr="00B235AF">
        <w:rPr>
          <w:rFonts w:ascii="仿宋" w:eastAsia="仿宋" w:hAnsi="仿宋" w:hint="eastAsia"/>
          <w:sz w:val="32"/>
          <w:szCs w:val="32"/>
        </w:rPr>
        <w:t>食品安全</w:t>
      </w:r>
      <w:r w:rsidR="00471755" w:rsidRPr="00B235AF">
        <w:rPr>
          <w:rFonts w:ascii="仿宋" w:eastAsia="仿宋" w:hAnsi="仿宋" w:hint="eastAsia"/>
          <w:sz w:val="32"/>
          <w:szCs w:val="32"/>
        </w:rPr>
        <w:t>管理，保障师</w:t>
      </w:r>
      <w:bookmarkStart w:id="0" w:name="_GoBack"/>
      <w:bookmarkEnd w:id="0"/>
      <w:r w:rsidR="00471755" w:rsidRPr="00B235AF">
        <w:rPr>
          <w:rFonts w:ascii="仿宋" w:eastAsia="仿宋" w:hAnsi="仿宋" w:hint="eastAsia"/>
          <w:sz w:val="32"/>
          <w:szCs w:val="32"/>
        </w:rPr>
        <w:t>生员工</w:t>
      </w:r>
      <w:r w:rsidR="00773FD6">
        <w:rPr>
          <w:rFonts w:ascii="仿宋" w:eastAsia="仿宋" w:hAnsi="仿宋" w:hint="eastAsia"/>
          <w:sz w:val="32"/>
          <w:szCs w:val="32"/>
        </w:rPr>
        <w:t>在校集中用餐</w:t>
      </w:r>
      <w:r w:rsidR="00471755" w:rsidRPr="00B235AF">
        <w:rPr>
          <w:rFonts w:ascii="仿宋" w:eastAsia="仿宋" w:hAnsi="仿宋" w:hint="eastAsia"/>
          <w:sz w:val="32"/>
          <w:szCs w:val="32"/>
        </w:rPr>
        <w:t>食</w:t>
      </w:r>
      <w:r w:rsidR="00773FD6">
        <w:rPr>
          <w:rFonts w:ascii="仿宋" w:eastAsia="仿宋" w:hAnsi="仿宋" w:hint="eastAsia"/>
          <w:sz w:val="32"/>
          <w:szCs w:val="32"/>
        </w:rPr>
        <w:t>品</w:t>
      </w:r>
      <w:r w:rsidR="00471755" w:rsidRPr="00B235AF">
        <w:rPr>
          <w:rFonts w:ascii="仿宋" w:eastAsia="仿宋" w:hAnsi="仿宋" w:hint="eastAsia"/>
          <w:sz w:val="32"/>
          <w:szCs w:val="32"/>
        </w:rPr>
        <w:t>安全</w:t>
      </w:r>
      <w:r w:rsidRPr="00B235AF">
        <w:rPr>
          <w:rFonts w:ascii="仿宋" w:eastAsia="仿宋" w:hAnsi="仿宋" w:hint="eastAsia"/>
          <w:sz w:val="32"/>
          <w:szCs w:val="32"/>
        </w:rPr>
        <w:t>，</w:t>
      </w:r>
      <w:r w:rsidR="00791CFA" w:rsidRPr="005F0CC7">
        <w:rPr>
          <w:rFonts w:ascii="仿宋" w:eastAsia="仿宋" w:hAnsi="仿宋" w:hint="eastAsia"/>
          <w:sz w:val="32"/>
          <w:szCs w:val="32"/>
        </w:rPr>
        <w:t>有效落实学校食品安全校长负责制相关要求，</w:t>
      </w:r>
      <w:r w:rsidRPr="00B235AF">
        <w:rPr>
          <w:rFonts w:ascii="仿宋" w:eastAsia="仿宋" w:hAnsi="仿宋" w:hint="eastAsia"/>
          <w:sz w:val="32"/>
          <w:szCs w:val="32"/>
        </w:rPr>
        <w:t>根据《中华人民共和国食品安全法》</w:t>
      </w:r>
      <w:r w:rsidR="00773FD6">
        <w:rPr>
          <w:rFonts w:ascii="仿宋" w:eastAsia="仿宋" w:hAnsi="仿宋" w:hint="eastAsia"/>
          <w:sz w:val="32"/>
          <w:szCs w:val="32"/>
        </w:rPr>
        <w:t>以及</w:t>
      </w:r>
      <w:r w:rsidRPr="00B235AF">
        <w:rPr>
          <w:rFonts w:ascii="仿宋" w:eastAsia="仿宋" w:hAnsi="仿宋" w:hint="eastAsia"/>
          <w:sz w:val="32"/>
          <w:szCs w:val="32"/>
        </w:rPr>
        <w:t>《学校食品安全与营养健康管理规定》</w:t>
      </w:r>
      <w:r w:rsidR="00773FD6">
        <w:rPr>
          <w:rFonts w:ascii="仿宋" w:eastAsia="仿宋" w:hAnsi="仿宋" w:hint="eastAsia"/>
          <w:sz w:val="32"/>
          <w:szCs w:val="32"/>
        </w:rPr>
        <w:t>（</w:t>
      </w:r>
      <w:r w:rsidR="00773FD6" w:rsidRPr="00773FD6">
        <w:rPr>
          <w:rFonts w:ascii="仿宋" w:eastAsia="仿宋" w:hAnsi="仿宋" w:hint="eastAsia"/>
          <w:sz w:val="32"/>
          <w:szCs w:val="32"/>
        </w:rPr>
        <w:t>教育部、市场监管总局、卫健委令第45号</w:t>
      </w:r>
      <w:r w:rsidR="00773FD6">
        <w:rPr>
          <w:rFonts w:ascii="仿宋" w:eastAsia="仿宋" w:hAnsi="仿宋" w:hint="eastAsia"/>
          <w:sz w:val="32"/>
          <w:szCs w:val="32"/>
        </w:rPr>
        <w:t>）、</w:t>
      </w:r>
      <w:r w:rsidRPr="00B235AF">
        <w:rPr>
          <w:rFonts w:ascii="仿宋" w:eastAsia="仿宋" w:hAnsi="仿宋" w:hint="eastAsia"/>
          <w:sz w:val="32"/>
          <w:szCs w:val="32"/>
        </w:rPr>
        <w:t>《清华大学安全管理规定》</w:t>
      </w:r>
      <w:r w:rsidR="00773FD6">
        <w:rPr>
          <w:rFonts w:ascii="仿宋" w:eastAsia="仿宋" w:hAnsi="仿宋" w:hint="eastAsia"/>
          <w:sz w:val="32"/>
          <w:szCs w:val="32"/>
        </w:rPr>
        <w:t>等的相关规定</w:t>
      </w:r>
      <w:r w:rsidRPr="00B235AF">
        <w:rPr>
          <w:rFonts w:ascii="仿宋" w:eastAsia="仿宋" w:hAnsi="仿宋" w:hint="eastAsia"/>
          <w:sz w:val="32"/>
          <w:szCs w:val="32"/>
        </w:rPr>
        <w:t>，结合学校实际，制定本</w:t>
      </w:r>
      <w:r w:rsidR="00773FD6">
        <w:rPr>
          <w:rFonts w:ascii="仿宋" w:eastAsia="仿宋" w:hAnsi="仿宋" w:hint="eastAsia"/>
          <w:sz w:val="32"/>
          <w:szCs w:val="32"/>
        </w:rPr>
        <w:t>办法</w:t>
      </w:r>
      <w:r w:rsidRPr="00B235AF">
        <w:rPr>
          <w:rFonts w:ascii="仿宋" w:eastAsia="仿宋" w:hAnsi="仿宋" w:hint="eastAsia"/>
          <w:sz w:val="32"/>
          <w:szCs w:val="32"/>
        </w:rPr>
        <w:t>。</w:t>
      </w:r>
    </w:p>
    <w:p w14:paraId="2A8537A0" w14:textId="77777777" w:rsidR="002B68C9" w:rsidRDefault="009B27A5" w:rsidP="004D6055">
      <w:pPr>
        <w:ind w:firstLine="640"/>
        <w:rPr>
          <w:rFonts w:ascii="仿宋" w:eastAsia="仿宋" w:hAnsi="仿宋"/>
          <w:sz w:val="32"/>
          <w:szCs w:val="32"/>
        </w:rPr>
      </w:pPr>
      <w:r w:rsidRPr="00B235AF">
        <w:rPr>
          <w:rFonts w:ascii="仿宋" w:eastAsia="仿宋" w:hAnsi="仿宋" w:hint="eastAsia"/>
          <w:sz w:val="32"/>
          <w:szCs w:val="32"/>
        </w:rPr>
        <w:t>第二条 本</w:t>
      </w:r>
      <w:r w:rsidR="00773FD6">
        <w:rPr>
          <w:rFonts w:ascii="仿宋" w:eastAsia="仿宋" w:hAnsi="仿宋" w:hint="eastAsia"/>
          <w:sz w:val="32"/>
          <w:szCs w:val="32"/>
        </w:rPr>
        <w:t>办法</w:t>
      </w:r>
      <w:r w:rsidRPr="00B235AF">
        <w:rPr>
          <w:rFonts w:ascii="仿宋" w:eastAsia="仿宋" w:hAnsi="仿宋" w:hint="eastAsia"/>
          <w:sz w:val="32"/>
          <w:szCs w:val="32"/>
        </w:rPr>
        <w:t>适用于</w:t>
      </w:r>
      <w:r w:rsidR="00EC0384">
        <w:rPr>
          <w:rFonts w:ascii="仿宋" w:eastAsia="仿宋" w:hAnsi="仿宋" w:hint="eastAsia"/>
          <w:sz w:val="32"/>
          <w:szCs w:val="32"/>
        </w:rPr>
        <w:t>学校</w:t>
      </w:r>
      <w:r w:rsidRPr="00B235AF">
        <w:rPr>
          <w:rFonts w:ascii="仿宋" w:eastAsia="仿宋" w:hAnsi="仿宋" w:hint="eastAsia"/>
          <w:sz w:val="32"/>
          <w:szCs w:val="32"/>
        </w:rPr>
        <w:t>校园范围</w:t>
      </w:r>
      <w:r w:rsidR="00B10BF3" w:rsidRPr="00B235AF">
        <w:rPr>
          <w:rFonts w:ascii="仿宋" w:eastAsia="仿宋" w:hAnsi="仿宋" w:hint="eastAsia"/>
          <w:sz w:val="32"/>
          <w:szCs w:val="32"/>
        </w:rPr>
        <w:t>内</w:t>
      </w:r>
      <w:r w:rsidR="00EC0384">
        <w:rPr>
          <w:rFonts w:ascii="仿宋" w:eastAsia="仿宋" w:hAnsi="仿宋" w:hint="eastAsia"/>
          <w:sz w:val="32"/>
          <w:szCs w:val="32"/>
        </w:rPr>
        <w:t>集中供餐</w:t>
      </w:r>
      <w:r w:rsidRPr="00B235AF">
        <w:rPr>
          <w:rFonts w:ascii="仿宋" w:eastAsia="仿宋" w:hAnsi="仿宋" w:hint="eastAsia"/>
          <w:sz w:val="32"/>
          <w:szCs w:val="32"/>
        </w:rPr>
        <w:t>的食品安全</w:t>
      </w:r>
      <w:r w:rsidR="00361CBD">
        <w:rPr>
          <w:rFonts w:ascii="仿宋" w:eastAsia="仿宋" w:hAnsi="仿宋" w:hint="eastAsia"/>
          <w:sz w:val="32"/>
          <w:szCs w:val="32"/>
        </w:rPr>
        <w:t>监督</w:t>
      </w:r>
      <w:r w:rsidRPr="00B235AF">
        <w:rPr>
          <w:rFonts w:ascii="仿宋" w:eastAsia="仿宋" w:hAnsi="仿宋" w:hint="eastAsia"/>
          <w:sz w:val="32"/>
          <w:szCs w:val="32"/>
        </w:rPr>
        <w:t>管理。</w:t>
      </w:r>
    </w:p>
    <w:p w14:paraId="0171FEB3" w14:textId="136F2904" w:rsidR="00FE0FD2" w:rsidRDefault="00ED02F0" w:rsidP="004D6055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校园内</w:t>
      </w:r>
      <w:r w:rsidR="002B6C3E">
        <w:rPr>
          <w:rFonts w:ascii="仿宋" w:eastAsia="仿宋" w:hAnsi="仿宋" w:hint="eastAsia"/>
          <w:sz w:val="32"/>
          <w:szCs w:val="32"/>
        </w:rPr>
        <w:t>非集中供餐</w:t>
      </w:r>
      <w:r>
        <w:rPr>
          <w:rFonts w:ascii="仿宋" w:eastAsia="仿宋" w:hAnsi="仿宋" w:hint="eastAsia"/>
          <w:sz w:val="32"/>
          <w:szCs w:val="32"/>
        </w:rPr>
        <w:t>社会餐饮服务食品安全</w:t>
      </w:r>
      <w:r w:rsidR="00361CBD">
        <w:rPr>
          <w:rFonts w:ascii="仿宋" w:eastAsia="仿宋" w:hAnsi="仿宋" w:hint="eastAsia"/>
          <w:sz w:val="32"/>
          <w:szCs w:val="32"/>
        </w:rPr>
        <w:t>监督</w:t>
      </w:r>
      <w:r>
        <w:rPr>
          <w:rFonts w:ascii="仿宋" w:eastAsia="仿宋" w:hAnsi="仿宋" w:hint="eastAsia"/>
          <w:sz w:val="32"/>
          <w:szCs w:val="32"/>
        </w:rPr>
        <w:t>管理不适用本办法</w:t>
      </w:r>
      <w:r w:rsidR="00F027FB">
        <w:rPr>
          <w:rFonts w:ascii="仿宋" w:eastAsia="仿宋" w:hAnsi="仿宋" w:hint="eastAsia"/>
          <w:sz w:val="32"/>
          <w:szCs w:val="32"/>
        </w:rPr>
        <w:t>。</w:t>
      </w:r>
    </w:p>
    <w:p w14:paraId="50D00FBF" w14:textId="6CC0EBF9" w:rsidR="00F73E1D" w:rsidRPr="00B235AF" w:rsidRDefault="009B27A5" w:rsidP="004D6055">
      <w:pPr>
        <w:ind w:firstLine="640"/>
        <w:rPr>
          <w:rFonts w:ascii="仿宋" w:eastAsia="仿宋" w:hAnsi="仿宋"/>
          <w:sz w:val="32"/>
          <w:szCs w:val="32"/>
        </w:rPr>
      </w:pPr>
      <w:r w:rsidRPr="00B235AF">
        <w:rPr>
          <w:rFonts w:ascii="仿宋" w:eastAsia="仿宋" w:hAnsi="仿宋" w:hint="eastAsia"/>
          <w:sz w:val="32"/>
          <w:szCs w:val="32"/>
        </w:rPr>
        <w:t xml:space="preserve">第三条 </w:t>
      </w:r>
      <w:r w:rsidR="005222B1" w:rsidRPr="00B235AF">
        <w:rPr>
          <w:rFonts w:ascii="仿宋" w:eastAsia="仿宋" w:hAnsi="仿宋" w:hint="eastAsia"/>
          <w:sz w:val="32"/>
          <w:szCs w:val="32"/>
        </w:rPr>
        <w:t>本</w:t>
      </w:r>
      <w:r w:rsidR="00EC0384">
        <w:rPr>
          <w:rFonts w:ascii="仿宋" w:eastAsia="仿宋" w:hAnsi="仿宋" w:hint="eastAsia"/>
          <w:sz w:val="32"/>
          <w:szCs w:val="32"/>
        </w:rPr>
        <w:t>办法</w:t>
      </w:r>
      <w:r w:rsidR="005222B1" w:rsidRPr="00B235AF">
        <w:rPr>
          <w:rFonts w:ascii="仿宋" w:eastAsia="仿宋" w:hAnsi="仿宋" w:hint="eastAsia"/>
          <w:sz w:val="32"/>
          <w:szCs w:val="32"/>
        </w:rPr>
        <w:t>所称</w:t>
      </w:r>
      <w:r w:rsidR="00EC0384">
        <w:rPr>
          <w:rFonts w:ascii="仿宋" w:eastAsia="仿宋" w:hAnsi="仿宋" w:hint="eastAsia"/>
          <w:sz w:val="32"/>
          <w:szCs w:val="32"/>
        </w:rPr>
        <w:t>集中供餐，</w:t>
      </w:r>
      <w:r w:rsidR="005222B1" w:rsidRPr="00B235AF">
        <w:rPr>
          <w:rFonts w:ascii="仿宋" w:eastAsia="仿宋" w:hAnsi="仿宋" w:hint="eastAsia"/>
          <w:sz w:val="32"/>
          <w:szCs w:val="32"/>
        </w:rPr>
        <w:t>是指在</w:t>
      </w:r>
      <w:r w:rsidR="001D5A91" w:rsidRPr="00B235AF">
        <w:rPr>
          <w:rFonts w:ascii="仿宋" w:eastAsia="仿宋" w:hAnsi="仿宋" w:hint="eastAsia"/>
          <w:sz w:val="32"/>
          <w:szCs w:val="32"/>
        </w:rPr>
        <w:t>校园</w:t>
      </w:r>
      <w:r w:rsidR="0057424D" w:rsidRPr="00B235AF">
        <w:rPr>
          <w:rFonts w:ascii="仿宋" w:eastAsia="仿宋" w:hAnsi="仿宋" w:hint="eastAsia"/>
          <w:sz w:val="32"/>
          <w:szCs w:val="32"/>
        </w:rPr>
        <w:t>范围</w:t>
      </w:r>
      <w:r w:rsidR="001D5A91" w:rsidRPr="00B235AF">
        <w:rPr>
          <w:rFonts w:ascii="仿宋" w:eastAsia="仿宋" w:hAnsi="仿宋" w:hint="eastAsia"/>
          <w:sz w:val="32"/>
          <w:szCs w:val="32"/>
        </w:rPr>
        <w:t>内</w:t>
      </w:r>
      <w:r w:rsidR="00EC0384">
        <w:rPr>
          <w:rFonts w:ascii="仿宋" w:eastAsia="仿宋" w:hAnsi="仿宋" w:hint="eastAsia"/>
          <w:sz w:val="32"/>
          <w:szCs w:val="32"/>
        </w:rPr>
        <w:t>通过食堂供餐（包括采购</w:t>
      </w:r>
      <w:r w:rsidR="001D5A91" w:rsidRPr="00B235AF">
        <w:rPr>
          <w:rFonts w:ascii="仿宋" w:eastAsia="仿宋" w:hAnsi="仿宋" w:hint="eastAsia"/>
          <w:sz w:val="32"/>
          <w:szCs w:val="32"/>
        </w:rPr>
        <w:t>、</w:t>
      </w:r>
      <w:r w:rsidR="00EC0384">
        <w:rPr>
          <w:rFonts w:ascii="仿宋" w:eastAsia="仿宋" w:hAnsi="仿宋" w:hint="eastAsia"/>
          <w:sz w:val="32"/>
          <w:szCs w:val="32"/>
        </w:rPr>
        <w:t>贮存、</w:t>
      </w:r>
      <w:r w:rsidRPr="00B235AF">
        <w:rPr>
          <w:rFonts w:ascii="仿宋" w:eastAsia="仿宋" w:hAnsi="仿宋"/>
          <w:sz w:val="32"/>
          <w:szCs w:val="32"/>
        </w:rPr>
        <w:t>加工</w:t>
      </w:r>
      <w:r w:rsidR="001D5A91" w:rsidRPr="00B235AF">
        <w:rPr>
          <w:rFonts w:ascii="仿宋" w:eastAsia="仿宋" w:hAnsi="仿宋" w:hint="eastAsia"/>
          <w:sz w:val="32"/>
          <w:szCs w:val="32"/>
        </w:rPr>
        <w:t>、</w:t>
      </w:r>
      <w:r w:rsidR="00EC0384">
        <w:rPr>
          <w:rFonts w:ascii="仿宋" w:eastAsia="仿宋" w:hAnsi="仿宋" w:hint="eastAsia"/>
          <w:sz w:val="32"/>
          <w:szCs w:val="32"/>
        </w:rPr>
        <w:t>配送、供应及就餐空间</w:t>
      </w:r>
      <w:r w:rsidRPr="00B235AF">
        <w:rPr>
          <w:rFonts w:ascii="仿宋" w:eastAsia="仿宋" w:hAnsi="仿宋"/>
          <w:sz w:val="32"/>
          <w:szCs w:val="32"/>
        </w:rPr>
        <w:t>餐饮服务</w:t>
      </w:r>
      <w:r w:rsidR="005222B1" w:rsidRPr="00B235AF">
        <w:rPr>
          <w:rFonts w:ascii="仿宋" w:eastAsia="仿宋" w:hAnsi="仿宋" w:hint="eastAsia"/>
          <w:sz w:val="32"/>
          <w:szCs w:val="32"/>
        </w:rPr>
        <w:t>等全过程</w:t>
      </w:r>
      <w:r w:rsidR="00EC0384">
        <w:rPr>
          <w:rFonts w:ascii="仿宋" w:eastAsia="仿宋" w:hAnsi="仿宋" w:hint="eastAsia"/>
          <w:sz w:val="32"/>
          <w:szCs w:val="32"/>
        </w:rPr>
        <w:t>）或者</w:t>
      </w:r>
      <w:r w:rsidR="0057424D" w:rsidRPr="00B235AF">
        <w:rPr>
          <w:rFonts w:ascii="仿宋" w:eastAsia="仿宋" w:hAnsi="仿宋" w:hint="eastAsia"/>
          <w:sz w:val="32"/>
          <w:szCs w:val="32"/>
        </w:rPr>
        <w:t>外购食品</w:t>
      </w:r>
      <w:r w:rsidR="00EC0384">
        <w:rPr>
          <w:rFonts w:ascii="仿宋" w:eastAsia="仿宋" w:hAnsi="仿宋" w:hint="eastAsia"/>
          <w:sz w:val="32"/>
          <w:szCs w:val="32"/>
        </w:rPr>
        <w:t>（包括从供餐单位订餐）等</w:t>
      </w:r>
      <w:r w:rsidR="0057424D" w:rsidRPr="00B235AF">
        <w:rPr>
          <w:rFonts w:ascii="仿宋" w:eastAsia="仿宋" w:hAnsi="仿宋" w:hint="eastAsia"/>
          <w:sz w:val="32"/>
          <w:szCs w:val="32"/>
        </w:rPr>
        <w:t>方式</w:t>
      </w:r>
      <w:r w:rsidR="00EC0384">
        <w:rPr>
          <w:rFonts w:ascii="仿宋" w:eastAsia="仿宋" w:hAnsi="仿宋" w:hint="eastAsia"/>
          <w:sz w:val="32"/>
          <w:szCs w:val="32"/>
        </w:rPr>
        <w:t>集中向师生员工提供</w:t>
      </w:r>
      <w:r w:rsidR="005222B1" w:rsidRPr="00B235AF">
        <w:rPr>
          <w:rFonts w:ascii="仿宋" w:eastAsia="仿宋" w:hAnsi="仿宋" w:hint="eastAsia"/>
          <w:sz w:val="32"/>
          <w:szCs w:val="32"/>
        </w:rPr>
        <w:t>食品的行为</w:t>
      </w:r>
      <w:r w:rsidR="00EF23AC" w:rsidRPr="00B235AF">
        <w:rPr>
          <w:rFonts w:ascii="仿宋" w:eastAsia="仿宋" w:hAnsi="仿宋" w:hint="eastAsia"/>
          <w:sz w:val="32"/>
          <w:szCs w:val="32"/>
        </w:rPr>
        <w:t>。</w:t>
      </w:r>
    </w:p>
    <w:p w14:paraId="50D00FC8" w14:textId="5B066321" w:rsidR="00F73E1D" w:rsidRPr="00B235AF" w:rsidRDefault="009B27A5" w:rsidP="00E356BE">
      <w:pPr>
        <w:ind w:firstLine="640"/>
        <w:rPr>
          <w:rFonts w:ascii="仿宋" w:eastAsia="仿宋" w:hAnsi="仿宋"/>
          <w:sz w:val="32"/>
          <w:szCs w:val="32"/>
        </w:rPr>
      </w:pPr>
      <w:r w:rsidRPr="00B235AF">
        <w:rPr>
          <w:rFonts w:ascii="仿宋" w:eastAsia="仿宋" w:hAnsi="仿宋" w:hint="eastAsia"/>
          <w:sz w:val="32"/>
          <w:szCs w:val="32"/>
        </w:rPr>
        <w:t>第</w:t>
      </w:r>
      <w:r w:rsidR="00791CFA">
        <w:rPr>
          <w:rFonts w:ascii="仿宋" w:eastAsia="仿宋" w:hAnsi="仿宋" w:hint="eastAsia"/>
          <w:sz w:val="32"/>
          <w:szCs w:val="32"/>
        </w:rPr>
        <w:t>四</w:t>
      </w:r>
      <w:r w:rsidRPr="00B235AF">
        <w:rPr>
          <w:rFonts w:ascii="仿宋" w:eastAsia="仿宋" w:hAnsi="仿宋" w:hint="eastAsia"/>
          <w:sz w:val="32"/>
          <w:szCs w:val="32"/>
        </w:rPr>
        <w:t>条</w:t>
      </w:r>
      <w:r w:rsidR="001D5A91" w:rsidRPr="00B235AF">
        <w:rPr>
          <w:rFonts w:ascii="仿宋" w:eastAsia="仿宋" w:hAnsi="仿宋" w:hint="eastAsia"/>
          <w:sz w:val="32"/>
          <w:szCs w:val="32"/>
        </w:rPr>
        <w:t xml:space="preserve"> </w:t>
      </w:r>
      <w:r w:rsidRPr="00B235AF">
        <w:rPr>
          <w:rFonts w:ascii="仿宋" w:eastAsia="仿宋" w:hAnsi="仿宋" w:hint="eastAsia"/>
          <w:sz w:val="32"/>
          <w:szCs w:val="32"/>
        </w:rPr>
        <w:t>学校校园综合治理委员会统筹协调全校</w:t>
      </w:r>
      <w:r w:rsidR="00E356BE">
        <w:rPr>
          <w:rFonts w:ascii="仿宋" w:eastAsia="仿宋" w:hAnsi="仿宋" w:hint="eastAsia"/>
          <w:sz w:val="32"/>
          <w:szCs w:val="32"/>
        </w:rPr>
        <w:t>集中供餐</w:t>
      </w:r>
      <w:r w:rsidRPr="00B235AF">
        <w:rPr>
          <w:rFonts w:ascii="仿宋" w:eastAsia="仿宋" w:hAnsi="仿宋" w:hint="eastAsia"/>
          <w:sz w:val="32"/>
          <w:szCs w:val="32"/>
        </w:rPr>
        <w:t>食品安全</w:t>
      </w:r>
      <w:r w:rsidR="00E356BE">
        <w:rPr>
          <w:rFonts w:ascii="仿宋" w:eastAsia="仿宋" w:hAnsi="仿宋" w:hint="eastAsia"/>
          <w:sz w:val="32"/>
          <w:szCs w:val="32"/>
        </w:rPr>
        <w:t>监督</w:t>
      </w:r>
      <w:r w:rsidRPr="00B235AF">
        <w:rPr>
          <w:rFonts w:ascii="仿宋" w:eastAsia="仿宋" w:hAnsi="仿宋" w:hint="eastAsia"/>
          <w:sz w:val="32"/>
          <w:szCs w:val="32"/>
        </w:rPr>
        <w:t>管理工作</w:t>
      </w:r>
      <w:r w:rsidR="00E356BE">
        <w:rPr>
          <w:rFonts w:ascii="仿宋" w:eastAsia="仿宋" w:hAnsi="仿宋" w:hint="eastAsia"/>
          <w:sz w:val="32"/>
          <w:szCs w:val="32"/>
        </w:rPr>
        <w:t>。</w:t>
      </w:r>
    </w:p>
    <w:p w14:paraId="3B18E6EC" w14:textId="77777777" w:rsidR="002F295A" w:rsidRDefault="009B27A5" w:rsidP="0087657A">
      <w:pPr>
        <w:ind w:firstLine="640"/>
        <w:rPr>
          <w:rFonts w:ascii="仿宋" w:eastAsia="仿宋" w:hAnsi="仿宋"/>
          <w:sz w:val="32"/>
          <w:szCs w:val="32"/>
        </w:rPr>
      </w:pPr>
      <w:r w:rsidRPr="00B235AF">
        <w:rPr>
          <w:rFonts w:ascii="仿宋" w:eastAsia="仿宋" w:hAnsi="仿宋" w:hint="eastAsia"/>
          <w:sz w:val="32"/>
          <w:szCs w:val="32"/>
        </w:rPr>
        <w:t>第</w:t>
      </w:r>
      <w:r w:rsidR="00791CFA">
        <w:rPr>
          <w:rFonts w:ascii="仿宋" w:eastAsia="仿宋" w:hAnsi="仿宋" w:hint="eastAsia"/>
          <w:sz w:val="32"/>
          <w:szCs w:val="32"/>
        </w:rPr>
        <w:t>五</w:t>
      </w:r>
      <w:r w:rsidRPr="00B235AF">
        <w:rPr>
          <w:rFonts w:ascii="仿宋" w:eastAsia="仿宋" w:hAnsi="仿宋" w:hint="eastAsia"/>
          <w:sz w:val="32"/>
          <w:szCs w:val="32"/>
        </w:rPr>
        <w:t>条</w:t>
      </w:r>
      <w:r w:rsidR="00A05E02" w:rsidRPr="00B235AF">
        <w:rPr>
          <w:rFonts w:ascii="仿宋" w:eastAsia="仿宋" w:hAnsi="仿宋" w:hint="eastAsia"/>
          <w:sz w:val="32"/>
          <w:szCs w:val="32"/>
        </w:rPr>
        <w:t xml:space="preserve"> </w:t>
      </w:r>
      <w:r w:rsidRPr="00B235AF">
        <w:rPr>
          <w:rFonts w:ascii="仿宋" w:eastAsia="仿宋" w:hAnsi="仿宋" w:hint="eastAsia"/>
          <w:sz w:val="32"/>
          <w:szCs w:val="32"/>
        </w:rPr>
        <w:t>商贸与食品安全管理中心</w:t>
      </w:r>
      <w:r w:rsidR="00E356BE">
        <w:rPr>
          <w:rFonts w:ascii="仿宋" w:eastAsia="仿宋" w:hAnsi="仿宋" w:hint="eastAsia"/>
          <w:sz w:val="32"/>
          <w:szCs w:val="32"/>
        </w:rPr>
        <w:t>负责</w:t>
      </w:r>
      <w:r w:rsidR="00A05E02" w:rsidRPr="00B235AF">
        <w:rPr>
          <w:rFonts w:ascii="仿宋" w:eastAsia="仿宋" w:hAnsi="仿宋" w:hint="eastAsia"/>
          <w:sz w:val="32"/>
          <w:szCs w:val="32"/>
        </w:rPr>
        <w:t>学校</w:t>
      </w:r>
      <w:r w:rsidR="00E356BE">
        <w:rPr>
          <w:rFonts w:ascii="仿宋" w:eastAsia="仿宋" w:hAnsi="仿宋" w:hint="eastAsia"/>
          <w:sz w:val="32"/>
          <w:szCs w:val="32"/>
        </w:rPr>
        <w:t>校园内的</w:t>
      </w:r>
      <w:r w:rsidR="00A05E02" w:rsidRPr="00B235AF">
        <w:rPr>
          <w:rFonts w:ascii="仿宋" w:eastAsia="仿宋" w:hAnsi="仿宋" w:hint="eastAsia"/>
          <w:sz w:val="32"/>
          <w:szCs w:val="32"/>
        </w:rPr>
        <w:t>食品安全</w:t>
      </w:r>
      <w:r w:rsidRPr="00B235AF">
        <w:rPr>
          <w:rFonts w:ascii="仿宋" w:eastAsia="仿宋" w:hAnsi="仿宋" w:hint="eastAsia"/>
          <w:sz w:val="32"/>
          <w:szCs w:val="32"/>
        </w:rPr>
        <w:t>监督管理</w:t>
      </w:r>
      <w:r w:rsidR="00E356BE">
        <w:rPr>
          <w:rFonts w:ascii="仿宋" w:eastAsia="仿宋" w:hAnsi="仿宋" w:hint="eastAsia"/>
          <w:sz w:val="32"/>
          <w:szCs w:val="32"/>
        </w:rPr>
        <w:t>工作</w:t>
      </w:r>
      <w:r w:rsidRPr="00B235AF">
        <w:rPr>
          <w:rFonts w:ascii="仿宋" w:eastAsia="仿宋" w:hAnsi="仿宋" w:hint="eastAsia"/>
          <w:sz w:val="32"/>
          <w:szCs w:val="32"/>
        </w:rPr>
        <w:t>，</w:t>
      </w:r>
      <w:r w:rsidR="001C0755">
        <w:rPr>
          <w:rFonts w:ascii="仿宋" w:eastAsia="仿宋" w:hAnsi="仿宋" w:hint="eastAsia"/>
          <w:sz w:val="32"/>
          <w:szCs w:val="32"/>
        </w:rPr>
        <w:t>组织</w:t>
      </w:r>
      <w:r w:rsidRPr="00B235AF">
        <w:rPr>
          <w:rFonts w:ascii="仿宋" w:eastAsia="仿宋" w:hAnsi="仿宋" w:hint="eastAsia"/>
          <w:sz w:val="32"/>
          <w:szCs w:val="32"/>
        </w:rPr>
        <w:t>开展食品安全</w:t>
      </w:r>
      <w:r w:rsidR="001C0755">
        <w:rPr>
          <w:rFonts w:ascii="仿宋" w:eastAsia="仿宋" w:hAnsi="仿宋" w:hint="eastAsia"/>
          <w:sz w:val="32"/>
          <w:szCs w:val="32"/>
        </w:rPr>
        <w:t>相关科学知识普</w:t>
      </w:r>
      <w:r w:rsidR="001C0755">
        <w:rPr>
          <w:rFonts w:ascii="仿宋" w:eastAsia="仿宋" w:hAnsi="仿宋" w:hint="eastAsia"/>
          <w:sz w:val="32"/>
          <w:szCs w:val="32"/>
        </w:rPr>
        <w:lastRenderedPageBreak/>
        <w:t>及和宣传教育活动，</w:t>
      </w:r>
      <w:r w:rsidR="0087657A">
        <w:rPr>
          <w:rFonts w:ascii="仿宋" w:eastAsia="仿宋" w:hAnsi="仿宋" w:hint="eastAsia"/>
          <w:sz w:val="32"/>
          <w:szCs w:val="32"/>
        </w:rPr>
        <w:t>具体组织</w:t>
      </w:r>
      <w:r w:rsidRPr="00B235AF">
        <w:rPr>
          <w:rFonts w:ascii="仿宋" w:eastAsia="仿宋" w:hAnsi="仿宋" w:hint="eastAsia"/>
          <w:sz w:val="32"/>
          <w:szCs w:val="32"/>
        </w:rPr>
        <w:t>调查</w:t>
      </w:r>
      <w:r w:rsidR="00422ECF" w:rsidRPr="00B235AF">
        <w:rPr>
          <w:rFonts w:ascii="仿宋" w:eastAsia="仿宋" w:hAnsi="仿宋" w:hint="eastAsia"/>
          <w:sz w:val="32"/>
          <w:szCs w:val="32"/>
        </w:rPr>
        <w:t>处置校园</w:t>
      </w:r>
      <w:r w:rsidRPr="00B235AF">
        <w:rPr>
          <w:rFonts w:ascii="仿宋" w:eastAsia="仿宋" w:hAnsi="仿宋" w:hint="eastAsia"/>
          <w:sz w:val="32"/>
          <w:szCs w:val="32"/>
        </w:rPr>
        <w:t>食品安全事故。</w:t>
      </w:r>
    </w:p>
    <w:p w14:paraId="50D00FD3" w14:textId="02172441" w:rsidR="00F73E1D" w:rsidRPr="00B235AF" w:rsidRDefault="009B27A5" w:rsidP="004D6055">
      <w:pPr>
        <w:ind w:firstLine="640"/>
        <w:rPr>
          <w:rFonts w:ascii="仿宋" w:eastAsia="仿宋" w:hAnsi="仿宋"/>
          <w:sz w:val="32"/>
          <w:szCs w:val="32"/>
        </w:rPr>
      </w:pPr>
      <w:r w:rsidRPr="00B235AF">
        <w:rPr>
          <w:rFonts w:ascii="仿宋" w:eastAsia="仿宋" w:hAnsi="仿宋"/>
          <w:sz w:val="32"/>
          <w:szCs w:val="32"/>
        </w:rPr>
        <w:t>第</w:t>
      </w:r>
      <w:r w:rsidR="00791CFA">
        <w:rPr>
          <w:rFonts w:ascii="仿宋" w:eastAsia="仿宋" w:hAnsi="仿宋" w:hint="eastAsia"/>
          <w:sz w:val="32"/>
          <w:szCs w:val="32"/>
        </w:rPr>
        <w:t>六</w:t>
      </w:r>
      <w:r w:rsidRPr="00B235AF">
        <w:rPr>
          <w:rFonts w:ascii="仿宋" w:eastAsia="仿宋" w:hAnsi="仿宋"/>
          <w:sz w:val="32"/>
          <w:szCs w:val="32"/>
        </w:rPr>
        <w:t>条</w:t>
      </w:r>
      <w:r w:rsidRPr="00B235AF">
        <w:rPr>
          <w:rFonts w:ascii="仿宋" w:eastAsia="仿宋" w:hAnsi="仿宋" w:hint="eastAsia"/>
          <w:sz w:val="32"/>
          <w:szCs w:val="32"/>
        </w:rPr>
        <w:t xml:space="preserve"> </w:t>
      </w:r>
      <w:r w:rsidR="003722B5">
        <w:rPr>
          <w:rFonts w:ascii="仿宋" w:eastAsia="仿宋" w:hAnsi="仿宋" w:hint="eastAsia"/>
          <w:sz w:val="32"/>
          <w:szCs w:val="32"/>
        </w:rPr>
        <w:t>饮食服务中心、接待服务中心等相关机构</w:t>
      </w:r>
      <w:r w:rsidR="00AE53A4">
        <w:rPr>
          <w:rFonts w:ascii="仿宋" w:eastAsia="仿宋" w:hAnsi="仿宋" w:hint="eastAsia"/>
          <w:sz w:val="32"/>
          <w:szCs w:val="32"/>
        </w:rPr>
        <w:t>（以下统称管理单位）</w:t>
      </w:r>
      <w:r w:rsidR="003722B5">
        <w:rPr>
          <w:rFonts w:ascii="仿宋" w:eastAsia="仿宋" w:hAnsi="仿宋" w:hint="eastAsia"/>
          <w:sz w:val="32"/>
          <w:szCs w:val="32"/>
        </w:rPr>
        <w:t>在职责范围内承担所管理</w:t>
      </w:r>
      <w:r w:rsidR="00185620" w:rsidRPr="00B235AF">
        <w:rPr>
          <w:rFonts w:ascii="仿宋" w:eastAsia="仿宋" w:hAnsi="仿宋" w:hint="eastAsia"/>
          <w:sz w:val="32"/>
          <w:szCs w:val="32"/>
        </w:rPr>
        <w:t>食堂的食品安全管理</w:t>
      </w:r>
      <w:r w:rsidR="007D5CB7" w:rsidRPr="00B235AF">
        <w:rPr>
          <w:rFonts w:ascii="仿宋" w:eastAsia="仿宋" w:hAnsi="仿宋" w:hint="eastAsia"/>
          <w:sz w:val="32"/>
          <w:szCs w:val="32"/>
        </w:rPr>
        <w:t>责任</w:t>
      </w:r>
      <w:r w:rsidR="00EF23AC" w:rsidRPr="00B235AF">
        <w:rPr>
          <w:rFonts w:ascii="仿宋" w:eastAsia="仿宋" w:hAnsi="仿宋" w:hint="eastAsia"/>
          <w:sz w:val="32"/>
          <w:szCs w:val="32"/>
        </w:rPr>
        <w:t>。</w:t>
      </w:r>
    </w:p>
    <w:p w14:paraId="50D00FD4" w14:textId="43BB42BA" w:rsidR="00F73E1D" w:rsidRPr="004D52C9" w:rsidRDefault="0036476C" w:rsidP="00EB7E7D">
      <w:pPr>
        <w:ind w:firstLine="640"/>
        <w:rPr>
          <w:rFonts w:ascii="仿宋" w:eastAsia="仿宋" w:hAnsi="仿宋"/>
          <w:sz w:val="32"/>
          <w:szCs w:val="32"/>
        </w:rPr>
      </w:pPr>
      <w:r w:rsidRPr="00B235AF">
        <w:rPr>
          <w:rFonts w:ascii="仿宋" w:eastAsia="仿宋" w:hAnsi="仿宋" w:hint="eastAsia"/>
          <w:sz w:val="32"/>
          <w:szCs w:val="32"/>
        </w:rPr>
        <w:t>第</w:t>
      </w:r>
      <w:r w:rsidR="00791CFA">
        <w:rPr>
          <w:rFonts w:ascii="仿宋" w:eastAsia="仿宋" w:hAnsi="仿宋" w:hint="eastAsia"/>
          <w:sz w:val="32"/>
          <w:szCs w:val="32"/>
        </w:rPr>
        <w:t>七</w:t>
      </w:r>
      <w:r w:rsidRPr="00B235AF">
        <w:rPr>
          <w:rFonts w:ascii="仿宋" w:eastAsia="仿宋" w:hAnsi="仿宋" w:hint="eastAsia"/>
          <w:sz w:val="32"/>
          <w:szCs w:val="32"/>
        </w:rPr>
        <w:t>条</w:t>
      </w:r>
      <w:r w:rsidR="00EB7E7D">
        <w:rPr>
          <w:rFonts w:ascii="仿宋" w:eastAsia="仿宋" w:hAnsi="仿宋" w:hint="eastAsia"/>
          <w:sz w:val="32"/>
          <w:szCs w:val="32"/>
        </w:rPr>
        <w:t xml:space="preserve"> </w:t>
      </w:r>
      <w:r w:rsidR="0087657A">
        <w:rPr>
          <w:rFonts w:ascii="仿宋" w:eastAsia="仿宋" w:hAnsi="仿宋" w:hint="eastAsia"/>
          <w:sz w:val="32"/>
          <w:szCs w:val="32"/>
        </w:rPr>
        <w:t>组织</w:t>
      </w:r>
      <w:r w:rsidR="000F7819" w:rsidRPr="00B235AF">
        <w:rPr>
          <w:rFonts w:ascii="仿宋" w:eastAsia="仿宋" w:hAnsi="仿宋" w:hint="eastAsia"/>
          <w:sz w:val="32"/>
          <w:szCs w:val="32"/>
        </w:rPr>
        <w:t>外购食品</w:t>
      </w:r>
      <w:r w:rsidR="000F7819">
        <w:rPr>
          <w:rFonts w:ascii="仿宋" w:eastAsia="仿宋" w:hAnsi="仿宋" w:hint="eastAsia"/>
          <w:sz w:val="32"/>
          <w:szCs w:val="32"/>
        </w:rPr>
        <w:t>（包括从供餐单位订餐）</w:t>
      </w:r>
      <w:r w:rsidR="004D52C9" w:rsidRPr="00B235AF">
        <w:rPr>
          <w:rFonts w:ascii="仿宋" w:eastAsia="仿宋" w:hAnsi="仿宋" w:hint="eastAsia"/>
          <w:sz w:val="32"/>
          <w:szCs w:val="32"/>
        </w:rPr>
        <w:t>面向师生提供集中用餐的单位</w:t>
      </w:r>
      <w:r w:rsidR="0087657A">
        <w:rPr>
          <w:rFonts w:ascii="仿宋" w:eastAsia="仿宋" w:hAnsi="仿宋" w:hint="eastAsia"/>
          <w:sz w:val="32"/>
          <w:szCs w:val="32"/>
        </w:rPr>
        <w:t>（以下简称组织单位）</w:t>
      </w:r>
      <w:r w:rsidR="00AE53A4">
        <w:rPr>
          <w:rFonts w:ascii="仿宋" w:eastAsia="仿宋" w:hAnsi="仿宋" w:hint="eastAsia"/>
          <w:sz w:val="32"/>
          <w:szCs w:val="32"/>
        </w:rPr>
        <w:t>承担相关食品安全管理责任</w:t>
      </w:r>
      <w:r w:rsidR="004D52C9" w:rsidRPr="00B235AF">
        <w:rPr>
          <w:rFonts w:ascii="仿宋" w:eastAsia="仿宋" w:hAnsi="仿宋" w:hint="eastAsia"/>
          <w:sz w:val="32"/>
          <w:szCs w:val="32"/>
        </w:rPr>
        <w:t>。</w:t>
      </w:r>
    </w:p>
    <w:p w14:paraId="50D00FDB" w14:textId="194F017E" w:rsidR="00F73E1D" w:rsidRPr="00B235AF" w:rsidRDefault="009B27A5" w:rsidP="00CF67C3">
      <w:pPr>
        <w:ind w:firstLine="640"/>
        <w:rPr>
          <w:rFonts w:ascii="仿宋" w:eastAsia="仿宋" w:hAnsi="仿宋"/>
          <w:sz w:val="32"/>
          <w:szCs w:val="32"/>
        </w:rPr>
      </w:pPr>
      <w:r w:rsidRPr="00B235AF">
        <w:rPr>
          <w:rFonts w:ascii="仿宋" w:eastAsia="仿宋" w:hAnsi="仿宋"/>
          <w:sz w:val="32"/>
          <w:szCs w:val="32"/>
        </w:rPr>
        <w:t>第</w:t>
      </w:r>
      <w:r w:rsidR="00791CFA">
        <w:rPr>
          <w:rFonts w:ascii="仿宋" w:eastAsia="仿宋" w:hAnsi="仿宋" w:hint="eastAsia"/>
          <w:sz w:val="32"/>
          <w:szCs w:val="32"/>
        </w:rPr>
        <w:t>八</w:t>
      </w:r>
      <w:r w:rsidRPr="00B235AF">
        <w:rPr>
          <w:rFonts w:ascii="仿宋" w:eastAsia="仿宋" w:hAnsi="仿宋"/>
          <w:sz w:val="32"/>
          <w:szCs w:val="32"/>
        </w:rPr>
        <w:t>条</w:t>
      </w:r>
      <w:r w:rsidRPr="00B235AF">
        <w:rPr>
          <w:rFonts w:ascii="仿宋" w:eastAsia="仿宋" w:hAnsi="仿宋" w:hint="eastAsia"/>
          <w:sz w:val="32"/>
          <w:szCs w:val="32"/>
        </w:rPr>
        <w:t xml:space="preserve"> </w:t>
      </w:r>
      <w:r w:rsidR="00BD5482">
        <w:rPr>
          <w:rFonts w:ascii="仿宋" w:eastAsia="仿宋" w:hAnsi="仿宋" w:hint="eastAsia"/>
          <w:sz w:val="32"/>
          <w:szCs w:val="32"/>
        </w:rPr>
        <w:t>管理</w:t>
      </w:r>
      <w:r w:rsidR="009D7DF4" w:rsidRPr="00B235AF">
        <w:rPr>
          <w:rFonts w:ascii="仿宋" w:eastAsia="仿宋" w:hAnsi="仿宋" w:hint="eastAsia"/>
          <w:sz w:val="32"/>
          <w:szCs w:val="32"/>
        </w:rPr>
        <w:t>单位</w:t>
      </w:r>
      <w:r w:rsidR="009D7DF4" w:rsidRPr="00B235AF">
        <w:rPr>
          <w:rFonts w:ascii="仿宋" w:eastAsia="仿宋" w:hAnsi="仿宋" w:hint="eastAsia"/>
          <w:color w:val="000000" w:themeColor="text1"/>
          <w:sz w:val="32"/>
          <w:szCs w:val="32"/>
        </w:rPr>
        <w:t>主要负责人</w:t>
      </w:r>
      <w:r w:rsidR="004A19D0" w:rsidRPr="00B235AF">
        <w:rPr>
          <w:rFonts w:ascii="仿宋" w:eastAsia="仿宋" w:hAnsi="仿宋" w:hint="eastAsia"/>
          <w:sz w:val="32"/>
          <w:szCs w:val="32"/>
        </w:rPr>
        <w:t>为本单位</w:t>
      </w:r>
      <w:r w:rsidR="00BD5482">
        <w:rPr>
          <w:rFonts w:ascii="仿宋" w:eastAsia="仿宋" w:hAnsi="仿宋" w:hint="eastAsia"/>
          <w:sz w:val="32"/>
          <w:szCs w:val="32"/>
        </w:rPr>
        <w:t>职责范围内</w:t>
      </w:r>
      <w:r w:rsidR="004A19D0" w:rsidRPr="00B235AF">
        <w:rPr>
          <w:rFonts w:ascii="仿宋" w:eastAsia="仿宋" w:hAnsi="仿宋" w:hint="eastAsia"/>
          <w:sz w:val="32"/>
          <w:szCs w:val="32"/>
        </w:rPr>
        <w:t>食品安全责任人。</w:t>
      </w:r>
    </w:p>
    <w:p w14:paraId="50D00FDD" w14:textId="186A4124" w:rsidR="00F73E1D" w:rsidRPr="00B235AF" w:rsidRDefault="00CF67C3" w:rsidP="004D6055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管理单位应当</w:t>
      </w:r>
      <w:r w:rsidR="009B27A5" w:rsidRPr="00B235AF">
        <w:rPr>
          <w:rFonts w:ascii="仿宋" w:eastAsia="仿宋" w:hAnsi="仿宋" w:hint="eastAsia"/>
          <w:sz w:val="32"/>
          <w:szCs w:val="32"/>
        </w:rPr>
        <w:t>建立并落实</w:t>
      </w:r>
      <w:r>
        <w:rPr>
          <w:rFonts w:ascii="仿宋" w:eastAsia="仿宋" w:hAnsi="仿宋" w:hint="eastAsia"/>
          <w:sz w:val="32"/>
          <w:szCs w:val="32"/>
        </w:rPr>
        <w:t>职责范围内</w:t>
      </w:r>
      <w:r w:rsidR="004A19D0" w:rsidRPr="00B235AF">
        <w:rPr>
          <w:rFonts w:ascii="仿宋" w:eastAsia="仿宋" w:hAnsi="仿宋" w:hint="eastAsia"/>
          <w:sz w:val="32"/>
          <w:szCs w:val="32"/>
        </w:rPr>
        <w:t>食品</w:t>
      </w:r>
      <w:r w:rsidR="009B27A5" w:rsidRPr="00B235AF">
        <w:rPr>
          <w:rFonts w:ascii="仿宋" w:eastAsia="仿宋" w:hAnsi="仿宋" w:hint="eastAsia"/>
          <w:sz w:val="32"/>
          <w:szCs w:val="32"/>
        </w:rPr>
        <w:t>安全管理工作责任制，</w:t>
      </w:r>
      <w:r w:rsidR="002B753D" w:rsidRPr="00B235AF">
        <w:rPr>
          <w:rFonts w:ascii="仿宋" w:eastAsia="仿宋" w:hAnsi="仿宋" w:hint="eastAsia"/>
          <w:sz w:val="32"/>
          <w:szCs w:val="32"/>
        </w:rPr>
        <w:t>制定</w:t>
      </w:r>
      <w:r w:rsidR="004A19D0" w:rsidRPr="00B235AF">
        <w:rPr>
          <w:rFonts w:ascii="仿宋" w:eastAsia="仿宋" w:hAnsi="仿宋" w:hint="eastAsia"/>
          <w:sz w:val="32"/>
          <w:szCs w:val="32"/>
        </w:rPr>
        <w:t>相关</w:t>
      </w:r>
      <w:r w:rsidR="009B27A5" w:rsidRPr="00B235AF">
        <w:rPr>
          <w:rFonts w:ascii="仿宋" w:eastAsia="仿宋" w:hAnsi="仿宋" w:hint="eastAsia"/>
          <w:sz w:val="32"/>
          <w:szCs w:val="32"/>
        </w:rPr>
        <w:t>规章制度和安全操作规程</w:t>
      </w:r>
      <w:r w:rsidR="00CA29AE" w:rsidRPr="00B235AF">
        <w:rPr>
          <w:rFonts w:ascii="仿宋" w:eastAsia="仿宋" w:hAnsi="仿宋" w:hint="eastAsia"/>
          <w:sz w:val="32"/>
          <w:szCs w:val="32"/>
        </w:rPr>
        <w:t>；</w:t>
      </w:r>
      <w:r w:rsidR="001C0755" w:rsidRPr="00B235AF">
        <w:rPr>
          <w:rFonts w:ascii="仿宋" w:eastAsia="仿宋" w:hAnsi="仿宋" w:hint="eastAsia"/>
          <w:sz w:val="32"/>
          <w:szCs w:val="32"/>
        </w:rPr>
        <w:t>建立食品安全追溯体系，</w:t>
      </w:r>
      <w:r w:rsidR="001C0755">
        <w:rPr>
          <w:rFonts w:ascii="仿宋" w:eastAsia="仿宋" w:hAnsi="仿宋" w:hint="eastAsia"/>
          <w:sz w:val="32"/>
          <w:szCs w:val="32"/>
        </w:rPr>
        <w:t>保证食品可追溯；</w:t>
      </w:r>
      <w:r w:rsidR="001C0755" w:rsidRPr="00B235AF">
        <w:rPr>
          <w:rFonts w:ascii="仿宋" w:eastAsia="仿宋" w:hAnsi="仿宋" w:hint="eastAsia"/>
          <w:sz w:val="32"/>
          <w:szCs w:val="32"/>
        </w:rPr>
        <w:t>检查并及时消除食品安全隐患；</w:t>
      </w:r>
      <w:r w:rsidR="0087657A">
        <w:rPr>
          <w:rFonts w:ascii="仿宋" w:eastAsia="仿宋" w:hAnsi="仿宋" w:hint="eastAsia"/>
          <w:sz w:val="32"/>
          <w:szCs w:val="32"/>
        </w:rPr>
        <w:t>具体负责职责范围内食品安全事件应急处置；</w:t>
      </w:r>
      <w:r>
        <w:rPr>
          <w:rFonts w:ascii="仿宋" w:eastAsia="仿宋" w:hAnsi="仿宋" w:hint="eastAsia"/>
          <w:sz w:val="32"/>
          <w:szCs w:val="32"/>
        </w:rPr>
        <w:t>定期组织相关工作</w:t>
      </w:r>
      <w:r w:rsidR="009B27A5" w:rsidRPr="00B235AF">
        <w:rPr>
          <w:rFonts w:ascii="仿宋" w:eastAsia="仿宋" w:hAnsi="仿宋" w:hint="eastAsia"/>
          <w:sz w:val="32"/>
          <w:szCs w:val="32"/>
        </w:rPr>
        <w:t>人员</w:t>
      </w:r>
      <w:r>
        <w:rPr>
          <w:rFonts w:ascii="仿宋" w:eastAsia="仿宋" w:hAnsi="仿宋" w:hint="eastAsia"/>
          <w:sz w:val="32"/>
          <w:szCs w:val="32"/>
        </w:rPr>
        <w:t>业务</w:t>
      </w:r>
      <w:r w:rsidR="009B27A5" w:rsidRPr="00B235AF">
        <w:rPr>
          <w:rFonts w:ascii="仿宋" w:eastAsia="仿宋" w:hAnsi="仿宋" w:hint="eastAsia"/>
          <w:sz w:val="32"/>
          <w:szCs w:val="32"/>
        </w:rPr>
        <w:t>培训</w:t>
      </w:r>
      <w:r>
        <w:rPr>
          <w:rFonts w:ascii="仿宋" w:eastAsia="仿宋" w:hAnsi="仿宋" w:hint="eastAsia"/>
          <w:sz w:val="32"/>
          <w:szCs w:val="32"/>
        </w:rPr>
        <w:t>与考核</w:t>
      </w:r>
      <w:r w:rsidR="009B27A5" w:rsidRPr="00B235AF">
        <w:rPr>
          <w:rFonts w:ascii="仿宋" w:eastAsia="仿宋" w:hAnsi="仿宋" w:hint="eastAsia"/>
          <w:sz w:val="32"/>
          <w:szCs w:val="32"/>
        </w:rPr>
        <w:t>。</w:t>
      </w:r>
    </w:p>
    <w:p w14:paraId="4BE28111" w14:textId="3653FE9E" w:rsidR="00902F91" w:rsidRPr="00106CB0" w:rsidRDefault="009B27A5" w:rsidP="00106CB0">
      <w:pPr>
        <w:ind w:firstLine="640"/>
        <w:rPr>
          <w:rFonts w:ascii="仿宋" w:eastAsia="仿宋" w:hAnsi="仿宋"/>
          <w:sz w:val="32"/>
          <w:szCs w:val="32"/>
        </w:rPr>
      </w:pPr>
      <w:r w:rsidRPr="00B235AF">
        <w:rPr>
          <w:rFonts w:ascii="仿宋" w:eastAsia="仿宋" w:hAnsi="仿宋"/>
          <w:sz w:val="32"/>
          <w:szCs w:val="32"/>
        </w:rPr>
        <w:t>第</w:t>
      </w:r>
      <w:r w:rsidR="00791CFA">
        <w:rPr>
          <w:rFonts w:ascii="仿宋" w:eastAsia="仿宋" w:hAnsi="仿宋" w:hint="eastAsia"/>
          <w:sz w:val="32"/>
          <w:szCs w:val="32"/>
        </w:rPr>
        <w:t>九</w:t>
      </w:r>
      <w:r w:rsidRPr="00B235AF">
        <w:rPr>
          <w:rFonts w:ascii="仿宋" w:eastAsia="仿宋" w:hAnsi="仿宋"/>
          <w:sz w:val="32"/>
          <w:szCs w:val="32"/>
        </w:rPr>
        <w:t>条</w:t>
      </w:r>
      <w:r w:rsidRPr="00B235AF">
        <w:rPr>
          <w:rFonts w:ascii="仿宋" w:eastAsia="仿宋" w:hAnsi="仿宋" w:hint="eastAsia"/>
          <w:sz w:val="32"/>
          <w:szCs w:val="32"/>
        </w:rPr>
        <w:t xml:space="preserve"> </w:t>
      </w:r>
      <w:r w:rsidR="00902F91">
        <w:rPr>
          <w:rFonts w:ascii="仿宋" w:eastAsia="仿宋" w:hAnsi="仿宋" w:hint="eastAsia"/>
          <w:sz w:val="32"/>
          <w:szCs w:val="32"/>
        </w:rPr>
        <w:t>组织</w:t>
      </w:r>
      <w:r w:rsidR="00F51FB6" w:rsidRPr="00B235AF">
        <w:rPr>
          <w:rFonts w:ascii="仿宋" w:eastAsia="仿宋" w:hAnsi="仿宋" w:hint="eastAsia"/>
          <w:sz w:val="32"/>
          <w:szCs w:val="32"/>
        </w:rPr>
        <w:t>单位</w:t>
      </w:r>
      <w:r w:rsidR="00902F91">
        <w:rPr>
          <w:rFonts w:ascii="仿宋" w:eastAsia="仿宋" w:hAnsi="仿宋" w:hint="eastAsia"/>
          <w:sz w:val="32"/>
          <w:szCs w:val="32"/>
        </w:rPr>
        <w:t>应当</w:t>
      </w:r>
      <w:r w:rsidR="00902F91" w:rsidRPr="00902F91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选择</w:t>
      </w:r>
      <w:r w:rsidR="00902F91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具有</w:t>
      </w:r>
      <w:r w:rsidR="00106C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相关</w:t>
      </w:r>
      <w:r w:rsidR="00902F91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合法资质</w:t>
      </w:r>
      <w:r w:rsidR="00902F91" w:rsidRPr="00902F91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的单位</w:t>
      </w:r>
      <w:r w:rsidRPr="00B235AF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外购食品</w:t>
      </w:r>
      <w:r w:rsidR="00902F91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或订餐</w:t>
      </w:r>
      <w:r w:rsidR="00106C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 w:rsidR="00106CB0">
        <w:rPr>
          <w:rFonts w:ascii="仿宋" w:eastAsia="仿宋" w:hAnsi="仿宋" w:hint="eastAsia"/>
          <w:sz w:val="32"/>
          <w:szCs w:val="32"/>
        </w:rPr>
        <w:t>对外购食品应当</w:t>
      </w:r>
      <w:r w:rsidR="00106CB0" w:rsidRPr="00106CB0">
        <w:rPr>
          <w:rFonts w:ascii="仿宋" w:eastAsia="仿宋" w:hAnsi="仿宋" w:hint="eastAsia"/>
          <w:sz w:val="32"/>
          <w:szCs w:val="32"/>
        </w:rPr>
        <w:t>查验产品包装标签，查看生产日期、保质期和保存条件</w:t>
      </w:r>
      <w:r w:rsidR="00106CB0">
        <w:rPr>
          <w:rFonts w:ascii="仿宋" w:eastAsia="仿宋" w:hAnsi="仿宋" w:hint="eastAsia"/>
          <w:sz w:val="32"/>
          <w:szCs w:val="32"/>
        </w:rPr>
        <w:t>，</w:t>
      </w:r>
      <w:r w:rsidR="00106CB0" w:rsidRPr="00106CB0">
        <w:rPr>
          <w:rFonts w:ascii="仿宋" w:eastAsia="仿宋" w:hAnsi="仿宋" w:hint="eastAsia"/>
          <w:sz w:val="32"/>
          <w:szCs w:val="32"/>
        </w:rPr>
        <w:t>不能即时分发的按照保证食品安全的要求贮存</w:t>
      </w:r>
      <w:r w:rsidR="00106C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；</w:t>
      </w:r>
      <w:r w:rsidR="00106CB0" w:rsidRPr="00106CB0">
        <w:rPr>
          <w:rFonts w:ascii="仿宋" w:eastAsia="仿宋" w:hAnsi="仿宋" w:hint="eastAsia"/>
          <w:sz w:val="32"/>
          <w:szCs w:val="32"/>
        </w:rPr>
        <w:t>对供餐单位提供的食品随机进行外观查验和必要检验</w:t>
      </w:r>
      <w:r w:rsidR="00106CB0">
        <w:rPr>
          <w:rFonts w:ascii="仿宋" w:eastAsia="仿宋" w:hAnsi="仿宋" w:hint="eastAsia"/>
          <w:sz w:val="32"/>
          <w:szCs w:val="32"/>
        </w:rPr>
        <w:t>，</w:t>
      </w:r>
      <w:r w:rsidR="00902F91" w:rsidRPr="00106CB0">
        <w:rPr>
          <w:rFonts w:ascii="仿宋" w:eastAsia="仿宋" w:hAnsi="仿宋"/>
          <w:sz w:val="32"/>
          <w:szCs w:val="32"/>
        </w:rPr>
        <w:t>需要现场分餐的，应当保障分餐环境卫生整洁。</w:t>
      </w:r>
    </w:p>
    <w:p w14:paraId="50D00FEE" w14:textId="7917B2A0" w:rsidR="00F73E1D" w:rsidRPr="00B235AF" w:rsidRDefault="009B27A5" w:rsidP="004D6055">
      <w:pPr>
        <w:ind w:firstLine="640"/>
        <w:rPr>
          <w:rFonts w:ascii="仿宋" w:eastAsia="仿宋" w:hAnsi="仿宋"/>
          <w:sz w:val="32"/>
          <w:szCs w:val="32"/>
        </w:rPr>
      </w:pPr>
      <w:r w:rsidRPr="00B235AF">
        <w:rPr>
          <w:rFonts w:ascii="仿宋" w:eastAsia="仿宋" w:hAnsi="仿宋" w:hint="eastAsia"/>
          <w:sz w:val="32"/>
          <w:szCs w:val="32"/>
        </w:rPr>
        <w:lastRenderedPageBreak/>
        <w:t>第十条 发生食品安全事件或者疑似食品安全事件时，</w:t>
      </w:r>
      <w:r w:rsidR="00B5266A">
        <w:rPr>
          <w:rFonts w:ascii="仿宋" w:eastAsia="仿宋" w:hAnsi="仿宋" w:hint="eastAsia"/>
          <w:sz w:val="32"/>
          <w:szCs w:val="32"/>
        </w:rPr>
        <w:t>管理</w:t>
      </w:r>
      <w:r w:rsidRPr="00B235AF">
        <w:rPr>
          <w:rFonts w:ascii="仿宋" w:eastAsia="仿宋" w:hAnsi="仿宋" w:hint="eastAsia"/>
          <w:sz w:val="32"/>
          <w:szCs w:val="32"/>
        </w:rPr>
        <w:t>单位</w:t>
      </w:r>
      <w:r w:rsidR="00B5266A">
        <w:rPr>
          <w:rFonts w:ascii="仿宋" w:eastAsia="仿宋" w:hAnsi="仿宋" w:hint="eastAsia"/>
          <w:sz w:val="32"/>
          <w:szCs w:val="32"/>
        </w:rPr>
        <w:t>或组织单位</w:t>
      </w:r>
      <w:r w:rsidRPr="00B235AF">
        <w:rPr>
          <w:rFonts w:ascii="仿宋" w:eastAsia="仿宋" w:hAnsi="仿宋" w:hint="eastAsia"/>
          <w:sz w:val="32"/>
          <w:szCs w:val="32"/>
        </w:rPr>
        <w:t>应</w:t>
      </w:r>
      <w:r w:rsidR="00B5266A">
        <w:rPr>
          <w:rFonts w:ascii="仿宋" w:eastAsia="仿宋" w:hAnsi="仿宋" w:hint="eastAsia"/>
          <w:sz w:val="32"/>
          <w:szCs w:val="32"/>
        </w:rPr>
        <w:t>当及时</w:t>
      </w:r>
      <w:r w:rsidRPr="00B235AF">
        <w:rPr>
          <w:rFonts w:ascii="仿宋" w:eastAsia="仿宋" w:hAnsi="仿宋" w:hint="eastAsia"/>
          <w:sz w:val="32"/>
          <w:szCs w:val="32"/>
        </w:rPr>
        <w:t>采取有效措施</w:t>
      </w:r>
      <w:r w:rsidR="00B5266A">
        <w:rPr>
          <w:rFonts w:ascii="仿宋" w:eastAsia="仿宋" w:hAnsi="仿宋" w:hint="eastAsia"/>
          <w:sz w:val="32"/>
          <w:szCs w:val="32"/>
        </w:rPr>
        <w:t>并</w:t>
      </w:r>
      <w:r w:rsidR="002B6C3E">
        <w:rPr>
          <w:rFonts w:ascii="仿宋" w:eastAsia="仿宋" w:hAnsi="仿宋" w:hint="eastAsia"/>
          <w:sz w:val="32"/>
          <w:szCs w:val="32"/>
        </w:rPr>
        <w:t>立即</w:t>
      </w:r>
      <w:r w:rsidR="00B5266A">
        <w:rPr>
          <w:rFonts w:ascii="仿宋" w:eastAsia="仿宋" w:hAnsi="仿宋" w:hint="eastAsia"/>
          <w:sz w:val="32"/>
          <w:szCs w:val="32"/>
        </w:rPr>
        <w:t>向</w:t>
      </w:r>
      <w:r w:rsidR="00B5266A" w:rsidRPr="00B235AF">
        <w:rPr>
          <w:rFonts w:ascii="仿宋" w:eastAsia="仿宋" w:hAnsi="仿宋" w:hint="eastAsia"/>
          <w:sz w:val="32"/>
          <w:szCs w:val="32"/>
        </w:rPr>
        <w:t>商贸与食品安全管理中心</w:t>
      </w:r>
      <w:r w:rsidRPr="00B235AF">
        <w:rPr>
          <w:rFonts w:ascii="仿宋" w:eastAsia="仿宋" w:hAnsi="仿宋" w:hint="eastAsia"/>
          <w:sz w:val="32"/>
          <w:szCs w:val="32"/>
        </w:rPr>
        <w:t>报告。</w:t>
      </w:r>
    </w:p>
    <w:p w14:paraId="50D00FF8" w14:textId="10DDDFB2" w:rsidR="00F73E1D" w:rsidRPr="00B235AF" w:rsidRDefault="009B27A5" w:rsidP="00EB7E7D">
      <w:pPr>
        <w:ind w:firstLine="640"/>
        <w:rPr>
          <w:rFonts w:ascii="黑体" w:eastAsia="黑体" w:hAnsi="黑体"/>
          <w:b/>
          <w:sz w:val="32"/>
          <w:szCs w:val="32"/>
        </w:rPr>
      </w:pPr>
      <w:r w:rsidRPr="00B235AF">
        <w:rPr>
          <w:rFonts w:ascii="仿宋" w:eastAsia="仿宋" w:hAnsi="仿宋" w:hint="eastAsia"/>
          <w:sz w:val="32"/>
          <w:szCs w:val="32"/>
        </w:rPr>
        <w:t>第十</w:t>
      </w:r>
      <w:r w:rsidR="00791CFA">
        <w:rPr>
          <w:rFonts w:ascii="仿宋" w:eastAsia="仿宋" w:hAnsi="仿宋" w:hint="eastAsia"/>
          <w:sz w:val="32"/>
          <w:szCs w:val="32"/>
        </w:rPr>
        <w:t>一</w:t>
      </w:r>
      <w:r w:rsidRPr="00B235AF">
        <w:rPr>
          <w:rFonts w:ascii="仿宋" w:eastAsia="仿宋" w:hAnsi="仿宋" w:hint="eastAsia"/>
          <w:sz w:val="32"/>
          <w:szCs w:val="32"/>
        </w:rPr>
        <w:t xml:space="preserve">条 </w:t>
      </w:r>
      <w:r w:rsidR="00EB7E7D" w:rsidRPr="00EB7E7D">
        <w:rPr>
          <w:rFonts w:ascii="仿宋" w:eastAsia="仿宋" w:hAnsi="仿宋" w:hint="eastAsia"/>
          <w:sz w:val="32"/>
          <w:szCs w:val="32"/>
        </w:rPr>
        <w:t>学校任何单位和个人违反本办法相关规定的，学校视情节轻重对直接责任人和相关负责人给予批评教育、组织处理直至纪律处分。</w:t>
      </w:r>
    </w:p>
    <w:p w14:paraId="50D00FFA" w14:textId="4ABE5E47" w:rsidR="00F73E1D" w:rsidRPr="00B235AF" w:rsidRDefault="009B27A5" w:rsidP="004D6055">
      <w:pPr>
        <w:ind w:firstLine="640"/>
        <w:rPr>
          <w:rFonts w:ascii="仿宋" w:eastAsia="仿宋" w:hAnsi="仿宋"/>
          <w:sz w:val="32"/>
          <w:szCs w:val="32"/>
        </w:rPr>
      </w:pPr>
      <w:r w:rsidRPr="00B235AF">
        <w:rPr>
          <w:rFonts w:ascii="仿宋" w:eastAsia="仿宋" w:hAnsi="仿宋" w:hint="eastAsia"/>
          <w:sz w:val="32"/>
          <w:szCs w:val="32"/>
        </w:rPr>
        <w:t>第</w:t>
      </w:r>
      <w:r w:rsidR="00FD1380" w:rsidRPr="00B235AF">
        <w:rPr>
          <w:rFonts w:ascii="仿宋" w:eastAsia="仿宋" w:hAnsi="仿宋" w:hint="eastAsia"/>
          <w:sz w:val="32"/>
          <w:szCs w:val="32"/>
        </w:rPr>
        <w:t>十</w:t>
      </w:r>
      <w:r w:rsidR="00791CFA">
        <w:rPr>
          <w:rFonts w:ascii="仿宋" w:eastAsia="仿宋" w:hAnsi="仿宋" w:hint="eastAsia"/>
          <w:sz w:val="32"/>
          <w:szCs w:val="32"/>
        </w:rPr>
        <w:t>二</w:t>
      </w:r>
      <w:r w:rsidRPr="00B235AF">
        <w:rPr>
          <w:rFonts w:ascii="仿宋" w:eastAsia="仿宋" w:hAnsi="仿宋" w:hint="eastAsia"/>
          <w:sz w:val="32"/>
          <w:szCs w:val="32"/>
        </w:rPr>
        <w:t>条 本办法由商</w:t>
      </w:r>
      <w:r w:rsidRPr="00B235AF">
        <w:rPr>
          <w:rFonts w:ascii="仿宋" w:eastAsia="仿宋" w:hAnsi="仿宋" w:hint="eastAsia"/>
          <w:color w:val="000000" w:themeColor="text1"/>
          <w:sz w:val="32"/>
          <w:szCs w:val="32"/>
        </w:rPr>
        <w:t>贸与食品安全管理中心负</w:t>
      </w:r>
      <w:r w:rsidRPr="00B235AF">
        <w:rPr>
          <w:rFonts w:ascii="仿宋" w:eastAsia="仿宋" w:hAnsi="仿宋" w:hint="eastAsia"/>
          <w:sz w:val="32"/>
          <w:szCs w:val="32"/>
        </w:rPr>
        <w:t>责解释。</w:t>
      </w:r>
    </w:p>
    <w:p w14:paraId="50D00FFB" w14:textId="4D02250C" w:rsidR="00F73E1D" w:rsidRPr="00B235AF" w:rsidRDefault="009B27A5" w:rsidP="004D6055">
      <w:pPr>
        <w:ind w:firstLine="640"/>
        <w:rPr>
          <w:rFonts w:ascii="仿宋" w:eastAsia="仿宋" w:hAnsi="仿宋"/>
          <w:sz w:val="32"/>
          <w:szCs w:val="32"/>
        </w:rPr>
      </w:pPr>
      <w:r w:rsidRPr="00B235AF">
        <w:rPr>
          <w:rFonts w:ascii="仿宋" w:eastAsia="仿宋" w:hAnsi="仿宋" w:hint="eastAsia"/>
          <w:sz w:val="32"/>
          <w:szCs w:val="32"/>
        </w:rPr>
        <w:t>第十</w:t>
      </w:r>
      <w:r w:rsidR="00791CFA">
        <w:rPr>
          <w:rFonts w:ascii="仿宋" w:eastAsia="仿宋" w:hAnsi="仿宋" w:hint="eastAsia"/>
          <w:sz w:val="32"/>
          <w:szCs w:val="32"/>
        </w:rPr>
        <w:t>三</w:t>
      </w:r>
      <w:r w:rsidRPr="00B235AF">
        <w:rPr>
          <w:rFonts w:ascii="仿宋" w:eastAsia="仿宋" w:hAnsi="仿宋" w:hint="eastAsia"/>
          <w:sz w:val="32"/>
          <w:szCs w:val="32"/>
        </w:rPr>
        <w:t>条 本办法自公布之日起施行。</w:t>
      </w:r>
    </w:p>
    <w:p w14:paraId="50D00FFC" w14:textId="77777777" w:rsidR="00F73E1D" w:rsidRDefault="00F73E1D">
      <w:pPr>
        <w:ind w:firstLine="560"/>
        <w:jc w:val="both"/>
        <w:rPr>
          <w:rFonts w:asciiTheme="minorEastAsia" w:eastAsiaTheme="minorEastAsia" w:hAnsiTheme="minorEastAsia"/>
          <w:sz w:val="28"/>
          <w:szCs w:val="28"/>
        </w:rPr>
      </w:pPr>
    </w:p>
    <w:sectPr w:rsidR="00F73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E103A" w14:textId="77777777" w:rsidR="00A739DB" w:rsidRDefault="00A739DB" w:rsidP="006A28D6">
      <w:pPr>
        <w:ind w:firstLine="480"/>
      </w:pPr>
      <w:r>
        <w:separator/>
      </w:r>
    </w:p>
  </w:endnote>
  <w:endnote w:type="continuationSeparator" w:id="0">
    <w:p w14:paraId="4F7BBD01" w14:textId="77777777" w:rsidR="00A739DB" w:rsidRDefault="00A739DB" w:rsidP="006A28D6">
      <w:pPr>
        <w:ind w:firstLine="480"/>
      </w:pPr>
      <w:r>
        <w:continuationSeparator/>
      </w:r>
    </w:p>
  </w:endnote>
  <w:endnote w:type="continuationNotice" w:id="1">
    <w:p w14:paraId="2127F0F4" w14:textId="77777777" w:rsidR="00A739DB" w:rsidRDefault="00A739DB">
      <w:pPr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F19DB" w14:textId="77777777" w:rsidR="00B235AF" w:rsidRDefault="00B235AF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06AC2" w14:textId="77777777" w:rsidR="00B235AF" w:rsidRDefault="00B235AF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DFCED" w14:textId="77777777" w:rsidR="00B235AF" w:rsidRDefault="00B235AF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7DFD9" w14:textId="77777777" w:rsidR="00A739DB" w:rsidRDefault="00A739DB" w:rsidP="006A28D6">
      <w:pPr>
        <w:ind w:firstLine="480"/>
      </w:pPr>
      <w:r>
        <w:separator/>
      </w:r>
    </w:p>
  </w:footnote>
  <w:footnote w:type="continuationSeparator" w:id="0">
    <w:p w14:paraId="37C77D0C" w14:textId="77777777" w:rsidR="00A739DB" w:rsidRDefault="00A739DB" w:rsidP="006A28D6">
      <w:pPr>
        <w:ind w:firstLine="480"/>
      </w:pPr>
      <w:r>
        <w:continuationSeparator/>
      </w:r>
    </w:p>
  </w:footnote>
  <w:footnote w:type="continuationNotice" w:id="1">
    <w:p w14:paraId="6F544775" w14:textId="77777777" w:rsidR="00A739DB" w:rsidRDefault="00A739DB">
      <w:pPr>
        <w:ind w:firstLine="48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F6FD4" w14:textId="77777777" w:rsidR="00B235AF" w:rsidRDefault="00B235AF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027F5" w14:textId="77777777" w:rsidR="00B235AF" w:rsidRDefault="00B235AF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6D485" w14:textId="77777777" w:rsidR="00B235AF" w:rsidRDefault="00B235AF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276B2"/>
    <w:multiLevelType w:val="hybridMultilevel"/>
    <w:tmpl w:val="30A488B0"/>
    <w:lvl w:ilvl="0" w:tplc="0E7E5DC8">
      <w:start w:val="1"/>
      <w:numFmt w:val="japaneseCounting"/>
      <w:lvlText w:val="（%1）"/>
      <w:lvlJc w:val="left"/>
      <w:pPr>
        <w:ind w:left="790" w:hanging="7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53"/>
    <w:rsid w:val="00004138"/>
    <w:rsid w:val="00014DCA"/>
    <w:rsid w:val="00014E46"/>
    <w:rsid w:val="00056B21"/>
    <w:rsid w:val="0006085D"/>
    <w:rsid w:val="00064251"/>
    <w:rsid w:val="00090C0D"/>
    <w:rsid w:val="00093153"/>
    <w:rsid w:val="000A447C"/>
    <w:rsid w:val="000B50ED"/>
    <w:rsid w:val="000E0A9E"/>
    <w:rsid w:val="000F3D6A"/>
    <w:rsid w:val="000F7819"/>
    <w:rsid w:val="000F7C8F"/>
    <w:rsid w:val="00101A96"/>
    <w:rsid w:val="0010277A"/>
    <w:rsid w:val="00106CB0"/>
    <w:rsid w:val="00114E76"/>
    <w:rsid w:val="00121B49"/>
    <w:rsid w:val="00121EC8"/>
    <w:rsid w:val="0017051E"/>
    <w:rsid w:val="00185620"/>
    <w:rsid w:val="001A72DB"/>
    <w:rsid w:val="001B472B"/>
    <w:rsid w:val="001C0755"/>
    <w:rsid w:val="001D5A91"/>
    <w:rsid w:val="001F76DD"/>
    <w:rsid w:val="00204B8D"/>
    <w:rsid w:val="00227A11"/>
    <w:rsid w:val="00242E11"/>
    <w:rsid w:val="0024725D"/>
    <w:rsid w:val="00250AC8"/>
    <w:rsid w:val="00277DB2"/>
    <w:rsid w:val="00285963"/>
    <w:rsid w:val="00291FD5"/>
    <w:rsid w:val="002B68C9"/>
    <w:rsid w:val="002B6C3E"/>
    <w:rsid w:val="002B753D"/>
    <w:rsid w:val="002C60FA"/>
    <w:rsid w:val="002D15D4"/>
    <w:rsid w:val="002D7FF5"/>
    <w:rsid w:val="002F295A"/>
    <w:rsid w:val="003048CF"/>
    <w:rsid w:val="003104BB"/>
    <w:rsid w:val="003120C5"/>
    <w:rsid w:val="003131E3"/>
    <w:rsid w:val="00327716"/>
    <w:rsid w:val="003311C7"/>
    <w:rsid w:val="00331906"/>
    <w:rsid w:val="00344500"/>
    <w:rsid w:val="00347CEE"/>
    <w:rsid w:val="00361842"/>
    <w:rsid w:val="00361CBD"/>
    <w:rsid w:val="0036476C"/>
    <w:rsid w:val="003722B5"/>
    <w:rsid w:val="00376332"/>
    <w:rsid w:val="00390CED"/>
    <w:rsid w:val="003A770A"/>
    <w:rsid w:val="003C18E3"/>
    <w:rsid w:val="003C27EF"/>
    <w:rsid w:val="00405366"/>
    <w:rsid w:val="00422ECF"/>
    <w:rsid w:val="004241B8"/>
    <w:rsid w:val="00452E4E"/>
    <w:rsid w:val="00471755"/>
    <w:rsid w:val="00497823"/>
    <w:rsid w:val="004A19D0"/>
    <w:rsid w:val="004A3ADD"/>
    <w:rsid w:val="004B24A3"/>
    <w:rsid w:val="004B390A"/>
    <w:rsid w:val="004C5C53"/>
    <w:rsid w:val="004D52C9"/>
    <w:rsid w:val="004D6055"/>
    <w:rsid w:val="004D6F43"/>
    <w:rsid w:val="005058B3"/>
    <w:rsid w:val="00516B9C"/>
    <w:rsid w:val="005222B1"/>
    <w:rsid w:val="00523294"/>
    <w:rsid w:val="005238B9"/>
    <w:rsid w:val="005270E5"/>
    <w:rsid w:val="00566CC8"/>
    <w:rsid w:val="0057424D"/>
    <w:rsid w:val="005768B1"/>
    <w:rsid w:val="00581011"/>
    <w:rsid w:val="00586FB7"/>
    <w:rsid w:val="0059016B"/>
    <w:rsid w:val="005A0C8D"/>
    <w:rsid w:val="005A3B21"/>
    <w:rsid w:val="005F07C2"/>
    <w:rsid w:val="005F0CC7"/>
    <w:rsid w:val="0060451D"/>
    <w:rsid w:val="0063797E"/>
    <w:rsid w:val="006638FE"/>
    <w:rsid w:val="00682588"/>
    <w:rsid w:val="00682EB5"/>
    <w:rsid w:val="006967B9"/>
    <w:rsid w:val="006A28D6"/>
    <w:rsid w:val="006A5C3A"/>
    <w:rsid w:val="006B10BF"/>
    <w:rsid w:val="006D3922"/>
    <w:rsid w:val="006F2626"/>
    <w:rsid w:val="006F57E0"/>
    <w:rsid w:val="007032B2"/>
    <w:rsid w:val="00714621"/>
    <w:rsid w:val="007177A3"/>
    <w:rsid w:val="007253A5"/>
    <w:rsid w:val="007373CC"/>
    <w:rsid w:val="00746B6E"/>
    <w:rsid w:val="00752E34"/>
    <w:rsid w:val="0075544A"/>
    <w:rsid w:val="00773FD6"/>
    <w:rsid w:val="00780999"/>
    <w:rsid w:val="007916B8"/>
    <w:rsid w:val="00791CFA"/>
    <w:rsid w:val="007B4573"/>
    <w:rsid w:val="007D5CB7"/>
    <w:rsid w:val="007E66DA"/>
    <w:rsid w:val="007F2D38"/>
    <w:rsid w:val="007F5F66"/>
    <w:rsid w:val="00825BEC"/>
    <w:rsid w:val="008309BF"/>
    <w:rsid w:val="00835C21"/>
    <w:rsid w:val="0084582A"/>
    <w:rsid w:val="00850349"/>
    <w:rsid w:val="0087657A"/>
    <w:rsid w:val="0088291C"/>
    <w:rsid w:val="008A16FC"/>
    <w:rsid w:val="008A6515"/>
    <w:rsid w:val="008B1922"/>
    <w:rsid w:val="008B3DFD"/>
    <w:rsid w:val="008B71E1"/>
    <w:rsid w:val="008C24A1"/>
    <w:rsid w:val="008C6129"/>
    <w:rsid w:val="008F29D3"/>
    <w:rsid w:val="009027F3"/>
    <w:rsid w:val="00902F91"/>
    <w:rsid w:val="00905F51"/>
    <w:rsid w:val="0091199F"/>
    <w:rsid w:val="0091362E"/>
    <w:rsid w:val="00924891"/>
    <w:rsid w:val="00926F2B"/>
    <w:rsid w:val="00930BC8"/>
    <w:rsid w:val="00931C73"/>
    <w:rsid w:val="0093468F"/>
    <w:rsid w:val="00961943"/>
    <w:rsid w:val="009724E9"/>
    <w:rsid w:val="00980FFC"/>
    <w:rsid w:val="009900B2"/>
    <w:rsid w:val="009A21B3"/>
    <w:rsid w:val="009B18C4"/>
    <w:rsid w:val="009B27A5"/>
    <w:rsid w:val="009B466C"/>
    <w:rsid w:val="009B6A7F"/>
    <w:rsid w:val="009C0E06"/>
    <w:rsid w:val="009D5784"/>
    <w:rsid w:val="009D7DF4"/>
    <w:rsid w:val="009F36D1"/>
    <w:rsid w:val="00A013B9"/>
    <w:rsid w:val="00A05E02"/>
    <w:rsid w:val="00A173AB"/>
    <w:rsid w:val="00A2094A"/>
    <w:rsid w:val="00A23B30"/>
    <w:rsid w:val="00A304D0"/>
    <w:rsid w:val="00A31573"/>
    <w:rsid w:val="00A60B9F"/>
    <w:rsid w:val="00A739DB"/>
    <w:rsid w:val="00A8458B"/>
    <w:rsid w:val="00A916B5"/>
    <w:rsid w:val="00A92DC8"/>
    <w:rsid w:val="00A97820"/>
    <w:rsid w:val="00AA3F6E"/>
    <w:rsid w:val="00AB107E"/>
    <w:rsid w:val="00AE4C22"/>
    <w:rsid w:val="00AE53A4"/>
    <w:rsid w:val="00AF45A5"/>
    <w:rsid w:val="00B05059"/>
    <w:rsid w:val="00B10BF3"/>
    <w:rsid w:val="00B20773"/>
    <w:rsid w:val="00B235AF"/>
    <w:rsid w:val="00B32807"/>
    <w:rsid w:val="00B42204"/>
    <w:rsid w:val="00B46996"/>
    <w:rsid w:val="00B5266A"/>
    <w:rsid w:val="00B91E14"/>
    <w:rsid w:val="00BB0253"/>
    <w:rsid w:val="00BB2C19"/>
    <w:rsid w:val="00BD0936"/>
    <w:rsid w:val="00BD5482"/>
    <w:rsid w:val="00BE3204"/>
    <w:rsid w:val="00C17C74"/>
    <w:rsid w:val="00C734EC"/>
    <w:rsid w:val="00C75957"/>
    <w:rsid w:val="00C862C3"/>
    <w:rsid w:val="00CA29AE"/>
    <w:rsid w:val="00CB61C5"/>
    <w:rsid w:val="00CC334F"/>
    <w:rsid w:val="00CD01D5"/>
    <w:rsid w:val="00CE5038"/>
    <w:rsid w:val="00CF1B3F"/>
    <w:rsid w:val="00CF67C3"/>
    <w:rsid w:val="00D1678C"/>
    <w:rsid w:val="00D26847"/>
    <w:rsid w:val="00D27E2F"/>
    <w:rsid w:val="00D40BBF"/>
    <w:rsid w:val="00D443D9"/>
    <w:rsid w:val="00D51C7B"/>
    <w:rsid w:val="00D541CC"/>
    <w:rsid w:val="00D5686A"/>
    <w:rsid w:val="00D60FD1"/>
    <w:rsid w:val="00D63AF0"/>
    <w:rsid w:val="00D9663F"/>
    <w:rsid w:val="00D97FB2"/>
    <w:rsid w:val="00DA1378"/>
    <w:rsid w:val="00DB413A"/>
    <w:rsid w:val="00DB70BE"/>
    <w:rsid w:val="00DC66A2"/>
    <w:rsid w:val="00E01A3F"/>
    <w:rsid w:val="00E07879"/>
    <w:rsid w:val="00E11359"/>
    <w:rsid w:val="00E123AC"/>
    <w:rsid w:val="00E236DE"/>
    <w:rsid w:val="00E26914"/>
    <w:rsid w:val="00E30E1A"/>
    <w:rsid w:val="00E32FBA"/>
    <w:rsid w:val="00E356BE"/>
    <w:rsid w:val="00E3756C"/>
    <w:rsid w:val="00E44940"/>
    <w:rsid w:val="00E4726C"/>
    <w:rsid w:val="00E6301D"/>
    <w:rsid w:val="00E65234"/>
    <w:rsid w:val="00E76F7D"/>
    <w:rsid w:val="00E9055C"/>
    <w:rsid w:val="00EB7E7D"/>
    <w:rsid w:val="00EC0384"/>
    <w:rsid w:val="00EC5059"/>
    <w:rsid w:val="00EC768F"/>
    <w:rsid w:val="00ED02F0"/>
    <w:rsid w:val="00EE05FB"/>
    <w:rsid w:val="00EE52A7"/>
    <w:rsid w:val="00EE53DC"/>
    <w:rsid w:val="00EF23AC"/>
    <w:rsid w:val="00F027FB"/>
    <w:rsid w:val="00F210D3"/>
    <w:rsid w:val="00F366E2"/>
    <w:rsid w:val="00F51FB6"/>
    <w:rsid w:val="00F537E1"/>
    <w:rsid w:val="00F574DC"/>
    <w:rsid w:val="00F73E1D"/>
    <w:rsid w:val="00F83B8A"/>
    <w:rsid w:val="00F856D5"/>
    <w:rsid w:val="00F8769B"/>
    <w:rsid w:val="00FC0D31"/>
    <w:rsid w:val="00FC2DD0"/>
    <w:rsid w:val="00FD1380"/>
    <w:rsid w:val="00FE0FD2"/>
    <w:rsid w:val="00FE635A"/>
    <w:rsid w:val="08A8020D"/>
    <w:rsid w:val="0FDE79D9"/>
    <w:rsid w:val="15A97F08"/>
    <w:rsid w:val="1AAC3329"/>
    <w:rsid w:val="23501894"/>
    <w:rsid w:val="37213A08"/>
    <w:rsid w:val="3AAB2D92"/>
    <w:rsid w:val="3DEC71E6"/>
    <w:rsid w:val="3FF03A35"/>
    <w:rsid w:val="49AD36B2"/>
    <w:rsid w:val="4DB748CF"/>
    <w:rsid w:val="527D46B9"/>
    <w:rsid w:val="66FC287D"/>
    <w:rsid w:val="7B70527C"/>
    <w:rsid w:val="7CEE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00FB9"/>
  <w15:docId w15:val="{9F849C71-EE44-4AB0-BD93-BC77F852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055"/>
    <w:pPr>
      <w:ind w:firstLineChars="200" w:firstLine="200"/>
    </w:pPr>
    <w:rPr>
      <w:rFonts w:ascii="Calibri" w:eastAsia="等线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6055"/>
    <w:pPr>
      <w:keepNext/>
      <w:keepLines/>
      <w:widowControl w:val="0"/>
      <w:spacing w:line="360" w:lineRule="auto"/>
      <w:ind w:firstLineChars="0" w:firstLine="0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/>
    </w:rPr>
  </w:style>
  <w:style w:type="character" w:customStyle="1" w:styleId="ac">
    <w:name w:val="批注主题 字符"/>
    <w:basedOn w:val="a4"/>
    <w:link w:val="ab"/>
    <w:uiPriority w:val="99"/>
    <w:semiHidden/>
    <w:rPr>
      <w:rFonts w:ascii="Calibri" w:eastAsia="宋体" w:hAnsi="Calibri"/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/>
      <w:sz w:val="18"/>
      <w:szCs w:val="18"/>
    </w:rPr>
  </w:style>
  <w:style w:type="paragraph" w:styleId="ae">
    <w:name w:val="List Paragraph"/>
    <w:basedOn w:val="a"/>
    <w:uiPriority w:val="34"/>
    <w:qFormat/>
    <w:pPr>
      <w:ind w:firstLine="420"/>
    </w:pPr>
  </w:style>
  <w:style w:type="character" w:customStyle="1" w:styleId="10">
    <w:name w:val="标题 1 字符"/>
    <w:basedOn w:val="a0"/>
    <w:link w:val="1"/>
    <w:uiPriority w:val="9"/>
    <w:rsid w:val="004D6055"/>
    <w:rPr>
      <w:rFonts w:eastAsia="等线"/>
      <w:b/>
      <w:bCs/>
      <w:kern w:val="44"/>
      <w:sz w:val="24"/>
      <w:szCs w:val="44"/>
    </w:rPr>
  </w:style>
  <w:style w:type="paragraph" w:customStyle="1" w:styleId="faguiconp">
    <w:name w:val="faguicon_p"/>
    <w:basedOn w:val="a"/>
    <w:rsid w:val="000F7819"/>
    <w:pPr>
      <w:ind w:firstLineChars="0" w:firstLine="480"/>
    </w:pPr>
    <w:rPr>
      <w:rFonts w:ascii="微软雅黑" w:eastAsia="微软雅黑" w:hAnsi="微软雅黑" w:cs="微软雅黑"/>
      <w:kern w:val="0"/>
      <w:szCs w:val="24"/>
    </w:rPr>
  </w:style>
  <w:style w:type="character" w:customStyle="1" w:styleId="11">
    <w:name w:val="标题1"/>
    <w:basedOn w:val="a0"/>
    <w:rsid w:val="000F7819"/>
    <w:rPr>
      <w:rFonts w:ascii="微软雅黑" w:eastAsia="微软雅黑" w:hAnsi="微软雅黑" w:cs="微软雅黑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zhaog</cp:lastModifiedBy>
  <cp:revision>22</cp:revision>
  <cp:lastPrinted>2020-12-09T01:35:00Z</cp:lastPrinted>
  <dcterms:created xsi:type="dcterms:W3CDTF">2020-08-26T06:06:00Z</dcterms:created>
  <dcterms:modified xsi:type="dcterms:W3CDTF">2021-04-16T02:12:00Z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